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54C7" w:rsidRPr="001F54C7" w:rsidRDefault="001F54C7" w:rsidP="001F54C7">
      <w:pPr>
        <w:jc w:val="center"/>
        <w:textAlignment w:val="baseline"/>
        <w:rPr>
          <w:rFonts w:ascii="Times New Roman" w:hAnsi="Times New Roman" w:cs="Times New Roman"/>
          <w:noProof/>
          <w:szCs w:val="28"/>
        </w:rPr>
      </w:pPr>
      <w:r w:rsidRPr="001F54C7">
        <w:rPr>
          <w:rFonts w:ascii="Times New Roman" w:hAnsi="Times New Roman" w:cs="Times New Roman"/>
          <w:noProof/>
          <w:sz w:val="28"/>
          <w:szCs w:val="28"/>
          <w:lang w:val="ru-RU"/>
        </w:rPr>
        <w:drawing>
          <wp:inline distT="0" distB="0" distL="0" distR="0">
            <wp:extent cx="457200" cy="609600"/>
            <wp:effectExtent l="19050" t="0" r="0" b="0"/>
            <wp:docPr id="2" name="Рисунок 1" descr="http://zakonst.rada.gov.ua/images/ge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zakonst.rada.gov.ua/images/gerb.gif"/>
                    <pic:cNvPicPr>
                      <a:picLocks noChangeAspect="1" noChangeArrowheads="1"/>
                    </pic:cNvPicPr>
                  </pic:nvPicPr>
                  <pic:blipFill>
                    <a:blip r:embed="rId7"/>
                    <a:srcRect/>
                    <a:stretch>
                      <a:fillRect/>
                    </a:stretch>
                  </pic:blipFill>
                  <pic:spPr bwMode="auto">
                    <a:xfrm>
                      <a:off x="0" y="0"/>
                      <a:ext cx="457200" cy="609600"/>
                    </a:xfrm>
                    <a:prstGeom prst="rect">
                      <a:avLst/>
                    </a:prstGeom>
                    <a:noFill/>
                    <a:ln w="9525">
                      <a:noFill/>
                      <a:miter lim="800000"/>
                      <a:headEnd/>
                      <a:tailEnd/>
                    </a:ln>
                  </pic:spPr>
                </pic:pic>
              </a:graphicData>
            </a:graphic>
          </wp:inline>
        </w:drawing>
      </w:r>
    </w:p>
    <w:p w:rsidR="001F54C7" w:rsidRPr="001F54C7" w:rsidRDefault="001F54C7" w:rsidP="001F54C7">
      <w:pPr>
        <w:jc w:val="center"/>
        <w:textAlignment w:val="baseline"/>
        <w:rPr>
          <w:rFonts w:ascii="Times New Roman" w:hAnsi="Times New Roman" w:cs="Times New Roman"/>
          <w:color w:val="000000"/>
          <w:sz w:val="28"/>
          <w:szCs w:val="28"/>
          <w:bdr w:val="none" w:sz="0" w:space="0" w:color="auto" w:frame="1"/>
        </w:rPr>
      </w:pPr>
    </w:p>
    <w:p w:rsidR="001F54C7" w:rsidRPr="001F54C7" w:rsidRDefault="001F54C7" w:rsidP="001F54C7">
      <w:pPr>
        <w:tabs>
          <w:tab w:val="left" w:pos="1620"/>
          <w:tab w:val="left" w:pos="1980"/>
        </w:tabs>
        <w:jc w:val="center"/>
        <w:rPr>
          <w:rFonts w:ascii="Times New Roman" w:hAnsi="Times New Roman" w:cs="Times New Roman"/>
          <w:b/>
          <w:caps/>
          <w:sz w:val="28"/>
          <w:szCs w:val="28"/>
        </w:rPr>
      </w:pPr>
      <w:r w:rsidRPr="001F54C7">
        <w:rPr>
          <w:rFonts w:ascii="Times New Roman" w:hAnsi="Times New Roman" w:cs="Times New Roman"/>
          <w:b/>
          <w:caps/>
          <w:sz w:val="28"/>
          <w:szCs w:val="28"/>
        </w:rPr>
        <w:t>МУКАЧІВСЬКА РАЙОННА державна адміністрація</w:t>
      </w:r>
    </w:p>
    <w:p w:rsidR="001F54C7" w:rsidRDefault="001F54C7" w:rsidP="001F54C7">
      <w:pPr>
        <w:tabs>
          <w:tab w:val="left" w:pos="1620"/>
          <w:tab w:val="left" w:pos="1980"/>
        </w:tabs>
        <w:jc w:val="center"/>
        <w:rPr>
          <w:rFonts w:ascii="Times New Roman" w:hAnsi="Times New Roman" w:cs="Times New Roman"/>
          <w:b/>
          <w:caps/>
          <w:sz w:val="28"/>
          <w:szCs w:val="28"/>
        </w:rPr>
      </w:pPr>
      <w:r w:rsidRPr="001F54C7">
        <w:rPr>
          <w:rFonts w:ascii="Times New Roman" w:hAnsi="Times New Roman" w:cs="Times New Roman"/>
          <w:b/>
          <w:caps/>
          <w:sz w:val="28"/>
          <w:szCs w:val="28"/>
        </w:rPr>
        <w:t>ЗАКАРПАТСЬКОЇ ОБЛАСТІ</w:t>
      </w:r>
    </w:p>
    <w:p w:rsidR="001F54C7" w:rsidRPr="001F54C7" w:rsidRDefault="001F54C7" w:rsidP="001F54C7">
      <w:pPr>
        <w:tabs>
          <w:tab w:val="left" w:pos="1620"/>
          <w:tab w:val="left" w:pos="1980"/>
        </w:tabs>
        <w:jc w:val="center"/>
        <w:rPr>
          <w:rFonts w:ascii="Times New Roman" w:hAnsi="Times New Roman" w:cs="Times New Roman"/>
          <w:b/>
          <w:bCs/>
          <w:caps/>
          <w:sz w:val="28"/>
          <w:szCs w:val="28"/>
        </w:rPr>
      </w:pPr>
    </w:p>
    <w:p w:rsidR="001F54C7" w:rsidRPr="001F54C7" w:rsidRDefault="001F54C7" w:rsidP="001F54C7">
      <w:pPr>
        <w:jc w:val="center"/>
        <w:rPr>
          <w:rFonts w:ascii="Times New Roman" w:hAnsi="Times New Roman" w:cs="Times New Roman"/>
          <w:b/>
          <w:bCs/>
          <w:sz w:val="44"/>
          <w:szCs w:val="44"/>
        </w:rPr>
      </w:pPr>
      <w:r w:rsidRPr="001F54C7">
        <w:rPr>
          <w:rFonts w:ascii="Times New Roman" w:hAnsi="Times New Roman" w:cs="Times New Roman"/>
          <w:b/>
          <w:bCs/>
          <w:sz w:val="44"/>
          <w:szCs w:val="44"/>
        </w:rPr>
        <w:t>Р О З П О Р Я Д Ж Е Н Н Я</w:t>
      </w:r>
    </w:p>
    <w:p w:rsidR="001F54C7" w:rsidRPr="001F54C7" w:rsidRDefault="001F54C7" w:rsidP="001F54C7">
      <w:pPr>
        <w:ind w:right="-761"/>
        <w:jc w:val="center"/>
        <w:rPr>
          <w:rFonts w:ascii="Times New Roman" w:hAnsi="Times New Roman" w:cs="Times New Roman"/>
          <w:b/>
          <w:bCs/>
          <w:sz w:val="28"/>
          <w:szCs w:val="28"/>
        </w:rPr>
      </w:pPr>
    </w:p>
    <w:p w:rsidR="001F54C7" w:rsidRPr="001F54C7" w:rsidRDefault="003C4C71" w:rsidP="001F54C7">
      <w:pPr>
        <w:tabs>
          <w:tab w:val="left" w:pos="4962"/>
        </w:tabs>
        <w:jc w:val="center"/>
        <w:rPr>
          <w:rFonts w:ascii="Times New Roman" w:hAnsi="Times New Roman" w:cs="Times New Roman"/>
          <w:b/>
          <w:sz w:val="26"/>
          <w:szCs w:val="26"/>
        </w:rPr>
      </w:pPr>
      <w:r>
        <w:rPr>
          <w:rFonts w:ascii="Times New Roman" w:hAnsi="Times New Roman" w:cs="Times New Roman"/>
          <w:b/>
          <w:sz w:val="28"/>
          <w:szCs w:val="28"/>
        </w:rPr>
        <w:t>09.10.2019</w:t>
      </w:r>
      <w:r w:rsidR="001F54C7" w:rsidRPr="001F54C7">
        <w:rPr>
          <w:rFonts w:ascii="Times New Roman" w:hAnsi="Times New Roman" w:cs="Times New Roman"/>
          <w:b/>
          <w:sz w:val="28"/>
          <w:szCs w:val="28"/>
        </w:rPr>
        <w:t xml:space="preserve">                            Мукачево                           №_</w:t>
      </w:r>
      <w:r>
        <w:rPr>
          <w:rFonts w:ascii="Times New Roman" w:hAnsi="Times New Roman" w:cs="Times New Roman"/>
          <w:b/>
          <w:sz w:val="28"/>
          <w:szCs w:val="28"/>
        </w:rPr>
        <w:t>330</w:t>
      </w:r>
    </w:p>
    <w:p w:rsidR="00421256" w:rsidRPr="0043209F" w:rsidRDefault="00421256" w:rsidP="00A15172">
      <w:pPr>
        <w:rPr>
          <w:rFonts w:ascii="Times New Roman" w:hAnsi="Times New Roman" w:cs="Times New Roman"/>
          <w:sz w:val="26"/>
          <w:szCs w:val="26"/>
        </w:rPr>
      </w:pPr>
    </w:p>
    <w:p w:rsidR="005B7279" w:rsidRDefault="005B7279" w:rsidP="005B7279">
      <w:pPr>
        <w:pStyle w:val="4"/>
        <w:tabs>
          <w:tab w:val="left" w:pos="1860"/>
          <w:tab w:val="center" w:pos="4819"/>
        </w:tabs>
        <w:ind w:firstLine="0"/>
        <w:jc w:val="center"/>
        <w:outlineLvl w:val="3"/>
        <w:rPr>
          <w:rFonts w:ascii="Times New Roman" w:hAnsi="Times New Roman" w:cs="Times New Roman"/>
          <w:b/>
          <w:bCs/>
          <w:i/>
          <w:iCs/>
          <w:sz w:val="28"/>
          <w:szCs w:val="28"/>
        </w:rPr>
      </w:pPr>
    </w:p>
    <w:p w:rsidR="007775E1" w:rsidRPr="007775E1" w:rsidRDefault="007775E1" w:rsidP="007775E1"/>
    <w:tbl>
      <w:tblPr>
        <w:tblpPr w:leftFromText="180" w:rightFromText="180" w:vertAnchor="text" w:horzAnchor="margin" w:tblpX="148" w:tblpY="13"/>
        <w:tblW w:w="9324" w:type="dxa"/>
        <w:tblLook w:val="0000"/>
      </w:tblPr>
      <w:tblGrid>
        <w:gridCol w:w="9324"/>
      </w:tblGrid>
      <w:tr w:rsidR="00F57146" w:rsidRPr="00283795" w:rsidTr="00430CF9">
        <w:trPr>
          <w:trHeight w:val="1211"/>
        </w:trPr>
        <w:tc>
          <w:tcPr>
            <w:tcW w:w="9324" w:type="dxa"/>
          </w:tcPr>
          <w:p w:rsidR="00AD216E" w:rsidRPr="00AD216E" w:rsidRDefault="00AD216E" w:rsidP="00AD216E">
            <w:pPr>
              <w:pStyle w:val="4"/>
              <w:tabs>
                <w:tab w:val="left" w:pos="1860"/>
                <w:tab w:val="center" w:pos="4819"/>
              </w:tabs>
              <w:ind w:firstLine="0"/>
              <w:jc w:val="center"/>
              <w:outlineLvl w:val="3"/>
              <w:rPr>
                <w:rFonts w:ascii="Times New Roman" w:hAnsi="Times New Roman" w:cs="Times New Roman"/>
                <w:b/>
                <w:bCs/>
                <w:i/>
                <w:iCs/>
                <w:sz w:val="28"/>
                <w:szCs w:val="28"/>
              </w:rPr>
            </w:pPr>
            <w:r w:rsidRPr="00AD216E">
              <w:rPr>
                <w:rFonts w:ascii="Times New Roman" w:hAnsi="Times New Roman" w:cs="Times New Roman"/>
                <w:b/>
                <w:bCs/>
                <w:i/>
                <w:iCs/>
                <w:sz w:val="28"/>
                <w:szCs w:val="28"/>
              </w:rPr>
              <w:t>Про перерозподіл субвенції місцевого бюджету на виплату  пільг та житлових субсидій населенню для придбання твердого та рідкого пічного побутового палива і скрапленого газу  за рахунок відповідної субвенції з державного бюджету</w:t>
            </w:r>
          </w:p>
          <w:p w:rsidR="00F57146" w:rsidRPr="00F57146" w:rsidRDefault="00F57146" w:rsidP="00F57146">
            <w:pPr>
              <w:pStyle w:val="4"/>
              <w:tabs>
                <w:tab w:val="left" w:pos="1860"/>
                <w:tab w:val="center" w:pos="4819"/>
              </w:tabs>
              <w:ind w:firstLine="0"/>
              <w:jc w:val="center"/>
              <w:outlineLvl w:val="3"/>
              <w:rPr>
                <w:rFonts w:ascii="Times New Roman" w:hAnsi="Times New Roman" w:cs="Times New Roman"/>
                <w:b/>
                <w:bCs/>
                <w:i/>
                <w:iCs/>
                <w:sz w:val="28"/>
                <w:szCs w:val="28"/>
              </w:rPr>
            </w:pPr>
          </w:p>
        </w:tc>
      </w:tr>
    </w:tbl>
    <w:p w:rsidR="00F57146" w:rsidRDefault="00AD216E" w:rsidP="00AD216E">
      <w:pPr>
        <w:tabs>
          <w:tab w:val="left" w:pos="1140"/>
        </w:tabs>
        <w:jc w:val="both"/>
      </w:pPr>
      <w:r>
        <w:tab/>
      </w:r>
    </w:p>
    <w:p w:rsidR="00F57146" w:rsidRPr="00012E05" w:rsidRDefault="00F57146" w:rsidP="00F57146">
      <w:pPr>
        <w:jc w:val="both"/>
        <w:rPr>
          <w:szCs w:val="28"/>
        </w:rPr>
      </w:pPr>
    </w:p>
    <w:p w:rsidR="00F80446" w:rsidRPr="00F80446" w:rsidRDefault="00F57146" w:rsidP="00F80446">
      <w:pPr>
        <w:pStyle w:val="4"/>
        <w:ind w:firstLine="643"/>
        <w:outlineLvl w:val="3"/>
        <w:rPr>
          <w:rFonts w:ascii="Times New Roman" w:hAnsi="Times New Roman" w:cs="Times New Roman"/>
          <w:sz w:val="28"/>
          <w:szCs w:val="28"/>
        </w:rPr>
      </w:pPr>
      <w:r w:rsidRPr="00F57146">
        <w:rPr>
          <w:rFonts w:ascii="Times New Roman" w:hAnsi="Times New Roman" w:cs="Times New Roman"/>
          <w:sz w:val="28"/>
          <w:szCs w:val="28"/>
        </w:rPr>
        <w:t xml:space="preserve">      </w:t>
      </w:r>
      <w:r w:rsidR="00F80446" w:rsidRPr="00F80446">
        <w:rPr>
          <w:rFonts w:ascii="Times New Roman" w:hAnsi="Times New Roman" w:cs="Times New Roman"/>
          <w:sz w:val="28"/>
          <w:szCs w:val="28"/>
        </w:rPr>
        <w:t xml:space="preserve">Відповідно до статей 6, 18, 39 Закону України „Про місцеві державні адміністрації”, статті 23 Бюджетного кодексу України, враховуючи фактичні  нарахування пільг та житлових субсидій населенню для придбання твердого та рідкого пічного побутового палива і скрапленого газу: </w:t>
      </w:r>
    </w:p>
    <w:p w:rsidR="00F80446" w:rsidRPr="0047706E" w:rsidRDefault="00F80446" w:rsidP="00F80446">
      <w:pPr>
        <w:jc w:val="both"/>
        <w:rPr>
          <w:sz w:val="28"/>
          <w:szCs w:val="28"/>
        </w:rPr>
      </w:pPr>
    </w:p>
    <w:p w:rsidR="00F80446" w:rsidRPr="00F80446" w:rsidRDefault="00F80446" w:rsidP="00F80446">
      <w:pPr>
        <w:pStyle w:val="4"/>
        <w:ind w:firstLine="643"/>
        <w:outlineLvl w:val="3"/>
        <w:rPr>
          <w:rFonts w:ascii="Times New Roman" w:hAnsi="Times New Roman" w:cs="Times New Roman"/>
          <w:sz w:val="28"/>
          <w:szCs w:val="28"/>
        </w:rPr>
      </w:pPr>
      <w:r>
        <w:rPr>
          <w:sz w:val="28"/>
          <w:szCs w:val="28"/>
        </w:rPr>
        <w:t xml:space="preserve">     </w:t>
      </w:r>
      <w:r w:rsidRPr="00F80446">
        <w:rPr>
          <w:rFonts w:ascii="Times New Roman" w:hAnsi="Times New Roman" w:cs="Times New Roman"/>
          <w:sz w:val="28"/>
          <w:szCs w:val="28"/>
        </w:rPr>
        <w:t>1. Здійснити перерозподіл обсягів субвенції з місцевого бюджету на виплату пільг та житлових субсидій населенню для придбання твердого та рідкого пічного побутового палива і скрапленого газу за рахунок відповідної субвенції з державного бюджету, згідно з  додатком.</w:t>
      </w:r>
    </w:p>
    <w:p w:rsidR="00F80446" w:rsidRPr="00F80446" w:rsidRDefault="00F80446" w:rsidP="00F80446">
      <w:pPr>
        <w:pStyle w:val="4"/>
        <w:ind w:firstLine="643"/>
        <w:outlineLvl w:val="3"/>
        <w:rPr>
          <w:rFonts w:ascii="Times New Roman" w:hAnsi="Times New Roman" w:cs="Times New Roman"/>
          <w:sz w:val="28"/>
          <w:szCs w:val="28"/>
        </w:rPr>
      </w:pPr>
      <w:r w:rsidRPr="00F80446">
        <w:rPr>
          <w:rFonts w:ascii="Times New Roman" w:hAnsi="Times New Roman" w:cs="Times New Roman"/>
          <w:sz w:val="28"/>
          <w:szCs w:val="28"/>
        </w:rPr>
        <w:t xml:space="preserve">      2. Відповідно до пункту 11.1, 11.5 рішення сесії Мукачівської районної ради від 20.12.18 № 300 „Про районний бюджет на 2019 рік”, фінансовому управлінню райдержадміністрації підготувати відповідні матеріали на розгляд чергової сесії Мукачівської районної ради, за попереднім погодженням із постійною комісією районної ради з питань бюджету.</w:t>
      </w:r>
    </w:p>
    <w:p w:rsidR="00F80446" w:rsidRPr="00F80446" w:rsidRDefault="00F80446" w:rsidP="00F80446">
      <w:pPr>
        <w:pStyle w:val="4"/>
        <w:ind w:firstLine="643"/>
        <w:outlineLvl w:val="3"/>
        <w:rPr>
          <w:rFonts w:ascii="Times New Roman" w:hAnsi="Times New Roman" w:cs="Times New Roman"/>
          <w:sz w:val="28"/>
          <w:szCs w:val="28"/>
        </w:rPr>
      </w:pPr>
      <w:r>
        <w:rPr>
          <w:color w:val="000000"/>
          <w:sz w:val="28"/>
          <w:szCs w:val="28"/>
        </w:rPr>
        <w:t xml:space="preserve">     </w:t>
      </w:r>
      <w:r w:rsidRPr="00F80446">
        <w:rPr>
          <w:rFonts w:ascii="Times New Roman" w:hAnsi="Times New Roman" w:cs="Times New Roman"/>
          <w:sz w:val="28"/>
          <w:szCs w:val="28"/>
        </w:rPr>
        <w:t>3. Контроль за виконанням цього розпорядження залишаю за собою.</w:t>
      </w:r>
    </w:p>
    <w:p w:rsidR="00F57146" w:rsidRPr="00F80446" w:rsidRDefault="00F57146" w:rsidP="00F80446">
      <w:pPr>
        <w:pStyle w:val="4"/>
        <w:ind w:firstLine="643"/>
        <w:outlineLvl w:val="3"/>
        <w:rPr>
          <w:rFonts w:ascii="Times New Roman" w:hAnsi="Times New Roman" w:cs="Times New Roman"/>
          <w:sz w:val="28"/>
          <w:szCs w:val="28"/>
        </w:rPr>
      </w:pPr>
    </w:p>
    <w:p w:rsidR="00F26810" w:rsidRDefault="00F26810" w:rsidP="004B76C5">
      <w:pPr>
        <w:pStyle w:val="2"/>
        <w:ind w:firstLine="643"/>
      </w:pPr>
    </w:p>
    <w:p w:rsidR="00F57146" w:rsidRDefault="00F57146" w:rsidP="00F80446">
      <w:pPr>
        <w:pStyle w:val="4"/>
        <w:ind w:firstLine="643"/>
        <w:outlineLvl w:val="3"/>
      </w:pPr>
    </w:p>
    <w:p w:rsidR="00674583" w:rsidRDefault="00674583" w:rsidP="004B76C5">
      <w:pPr>
        <w:pStyle w:val="2"/>
        <w:ind w:firstLine="643"/>
      </w:pPr>
    </w:p>
    <w:p w:rsidR="00DC78F5" w:rsidRDefault="003C15E4" w:rsidP="000E78F5">
      <w:pPr>
        <w:tabs>
          <w:tab w:val="left" w:pos="1095"/>
        </w:tabs>
        <w:jc w:val="both"/>
        <w:rPr>
          <w:rFonts w:ascii="Times New Roman" w:hAnsi="Times New Roman" w:cs="Times New Roman"/>
          <w:b/>
          <w:bCs/>
          <w:sz w:val="28"/>
          <w:szCs w:val="28"/>
        </w:rPr>
      </w:pPr>
      <w:r>
        <w:rPr>
          <w:rFonts w:ascii="Times New Roman" w:hAnsi="Times New Roman" w:cs="Times New Roman"/>
          <w:b/>
          <w:bCs/>
          <w:sz w:val="28"/>
          <w:szCs w:val="28"/>
        </w:rPr>
        <w:t>В</w:t>
      </w:r>
      <w:r w:rsidR="00B8001E">
        <w:rPr>
          <w:rFonts w:ascii="Times New Roman" w:hAnsi="Times New Roman" w:cs="Times New Roman"/>
          <w:b/>
          <w:bCs/>
          <w:sz w:val="28"/>
          <w:szCs w:val="28"/>
        </w:rPr>
        <w:t>.</w:t>
      </w:r>
      <w:r w:rsidR="00E047A8">
        <w:rPr>
          <w:rFonts w:ascii="Times New Roman" w:hAnsi="Times New Roman" w:cs="Times New Roman"/>
          <w:b/>
          <w:bCs/>
          <w:sz w:val="28"/>
          <w:szCs w:val="28"/>
        </w:rPr>
        <w:t xml:space="preserve"> </w:t>
      </w:r>
      <w:r w:rsidR="00B8001E">
        <w:rPr>
          <w:rFonts w:ascii="Times New Roman" w:hAnsi="Times New Roman" w:cs="Times New Roman"/>
          <w:b/>
          <w:bCs/>
          <w:sz w:val="28"/>
          <w:szCs w:val="28"/>
        </w:rPr>
        <w:t>о.</w:t>
      </w:r>
      <w:r w:rsidR="00E047A8">
        <w:rPr>
          <w:rFonts w:ascii="Times New Roman" w:hAnsi="Times New Roman" w:cs="Times New Roman"/>
          <w:b/>
          <w:bCs/>
          <w:sz w:val="28"/>
          <w:szCs w:val="28"/>
        </w:rPr>
        <w:t xml:space="preserve"> </w:t>
      </w:r>
      <w:r w:rsidR="00B8001E">
        <w:rPr>
          <w:rFonts w:ascii="Times New Roman" w:hAnsi="Times New Roman" w:cs="Times New Roman"/>
          <w:b/>
          <w:bCs/>
          <w:sz w:val="28"/>
          <w:szCs w:val="28"/>
        </w:rPr>
        <w:t>гол</w:t>
      </w:r>
      <w:r w:rsidR="00421256">
        <w:rPr>
          <w:rFonts w:ascii="Times New Roman" w:hAnsi="Times New Roman" w:cs="Times New Roman"/>
          <w:b/>
          <w:bCs/>
          <w:sz w:val="28"/>
          <w:szCs w:val="28"/>
        </w:rPr>
        <w:t>ов</w:t>
      </w:r>
      <w:r w:rsidR="00B8001E">
        <w:rPr>
          <w:rFonts w:ascii="Times New Roman" w:hAnsi="Times New Roman" w:cs="Times New Roman"/>
          <w:b/>
          <w:bCs/>
          <w:sz w:val="28"/>
          <w:szCs w:val="28"/>
        </w:rPr>
        <w:t>и</w:t>
      </w:r>
      <w:r w:rsidR="00421256" w:rsidRPr="000A21FE">
        <w:rPr>
          <w:rFonts w:ascii="Times New Roman" w:hAnsi="Times New Roman" w:cs="Times New Roman"/>
          <w:b/>
          <w:bCs/>
          <w:sz w:val="28"/>
          <w:szCs w:val="28"/>
        </w:rPr>
        <w:t xml:space="preserve"> державної</w:t>
      </w:r>
      <w:r w:rsidR="00421256">
        <w:rPr>
          <w:rFonts w:ascii="Times New Roman" w:hAnsi="Times New Roman" w:cs="Times New Roman"/>
          <w:b/>
          <w:bCs/>
          <w:sz w:val="28"/>
          <w:szCs w:val="28"/>
        </w:rPr>
        <w:t xml:space="preserve"> </w:t>
      </w:r>
      <w:r w:rsidR="00421256" w:rsidRPr="000A21FE">
        <w:rPr>
          <w:rFonts w:ascii="Times New Roman" w:hAnsi="Times New Roman" w:cs="Times New Roman"/>
          <w:b/>
          <w:bCs/>
          <w:sz w:val="28"/>
          <w:szCs w:val="28"/>
        </w:rPr>
        <w:t>адміністрації</w:t>
      </w:r>
      <w:r w:rsidR="00421256" w:rsidRPr="000A21FE">
        <w:rPr>
          <w:rFonts w:ascii="Times New Roman" w:hAnsi="Times New Roman" w:cs="Times New Roman"/>
          <w:b/>
          <w:bCs/>
          <w:sz w:val="28"/>
          <w:szCs w:val="28"/>
        </w:rPr>
        <w:tab/>
      </w:r>
      <w:r w:rsidR="00421256">
        <w:rPr>
          <w:rFonts w:ascii="Times New Roman" w:hAnsi="Times New Roman" w:cs="Times New Roman"/>
          <w:b/>
          <w:bCs/>
          <w:sz w:val="28"/>
          <w:szCs w:val="28"/>
        </w:rPr>
        <w:t xml:space="preserve">                      </w:t>
      </w:r>
      <w:r w:rsidR="00C50C41">
        <w:rPr>
          <w:rFonts w:ascii="Times New Roman" w:hAnsi="Times New Roman" w:cs="Times New Roman"/>
          <w:b/>
          <w:bCs/>
          <w:sz w:val="28"/>
          <w:szCs w:val="28"/>
        </w:rPr>
        <w:t xml:space="preserve">       </w:t>
      </w:r>
      <w:r>
        <w:rPr>
          <w:rFonts w:ascii="Times New Roman" w:hAnsi="Times New Roman" w:cs="Times New Roman"/>
          <w:b/>
          <w:bCs/>
          <w:sz w:val="28"/>
          <w:szCs w:val="28"/>
        </w:rPr>
        <w:t>А</w:t>
      </w:r>
      <w:r w:rsidR="001F54C7">
        <w:rPr>
          <w:rFonts w:ascii="Times New Roman" w:hAnsi="Times New Roman" w:cs="Times New Roman"/>
          <w:b/>
          <w:bCs/>
          <w:sz w:val="28"/>
          <w:szCs w:val="28"/>
        </w:rPr>
        <w:t>ндрій</w:t>
      </w:r>
      <w:r w:rsidR="00421256">
        <w:rPr>
          <w:rFonts w:ascii="Times New Roman" w:hAnsi="Times New Roman" w:cs="Times New Roman"/>
          <w:b/>
          <w:bCs/>
          <w:sz w:val="28"/>
          <w:szCs w:val="28"/>
        </w:rPr>
        <w:t xml:space="preserve"> </w:t>
      </w:r>
      <w:r>
        <w:rPr>
          <w:rFonts w:ascii="Times New Roman" w:hAnsi="Times New Roman" w:cs="Times New Roman"/>
          <w:b/>
          <w:bCs/>
          <w:sz w:val="28"/>
          <w:szCs w:val="28"/>
        </w:rPr>
        <w:t>ДАНКАНИЧ</w:t>
      </w:r>
    </w:p>
    <w:p w:rsidR="00DC78F5" w:rsidRPr="00DC78F5" w:rsidRDefault="00DC78F5" w:rsidP="00DC78F5">
      <w:pPr>
        <w:rPr>
          <w:rFonts w:ascii="Times New Roman" w:hAnsi="Times New Roman" w:cs="Times New Roman"/>
          <w:sz w:val="28"/>
          <w:szCs w:val="28"/>
        </w:rPr>
      </w:pPr>
    </w:p>
    <w:p w:rsidR="00DC78F5" w:rsidRPr="00DC78F5" w:rsidRDefault="00DC78F5" w:rsidP="00DC78F5">
      <w:pPr>
        <w:rPr>
          <w:rFonts w:ascii="Times New Roman" w:hAnsi="Times New Roman" w:cs="Times New Roman"/>
          <w:sz w:val="28"/>
          <w:szCs w:val="28"/>
        </w:rPr>
      </w:pPr>
    </w:p>
    <w:p w:rsidR="00DC78F5" w:rsidRPr="00DC78F5" w:rsidRDefault="00DC78F5" w:rsidP="00DC78F5">
      <w:pPr>
        <w:rPr>
          <w:rFonts w:ascii="Times New Roman" w:hAnsi="Times New Roman" w:cs="Times New Roman"/>
          <w:sz w:val="28"/>
          <w:szCs w:val="28"/>
        </w:rPr>
      </w:pPr>
    </w:p>
    <w:p w:rsidR="00DC78F5" w:rsidRDefault="00F80446" w:rsidP="00F80446">
      <w:pPr>
        <w:tabs>
          <w:tab w:val="left" w:pos="8715"/>
        </w:tabs>
        <w:rPr>
          <w:rFonts w:ascii="Times New Roman" w:hAnsi="Times New Roman" w:cs="Times New Roman"/>
          <w:sz w:val="28"/>
          <w:szCs w:val="28"/>
        </w:rPr>
      </w:pPr>
      <w:r>
        <w:rPr>
          <w:rFonts w:ascii="Times New Roman" w:hAnsi="Times New Roman" w:cs="Times New Roman"/>
          <w:sz w:val="28"/>
          <w:szCs w:val="28"/>
        </w:rPr>
        <w:tab/>
      </w:r>
    </w:p>
    <w:p w:rsidR="00DC78F5" w:rsidRPr="00DC78F5" w:rsidRDefault="00DC78F5" w:rsidP="00DC78F5">
      <w:pPr>
        <w:pStyle w:val="4"/>
        <w:ind w:firstLine="643"/>
        <w:jc w:val="right"/>
        <w:outlineLvl w:val="3"/>
        <w:rPr>
          <w:rFonts w:ascii="Times New Roman" w:hAnsi="Times New Roman" w:cs="Times New Roman"/>
          <w:sz w:val="28"/>
          <w:szCs w:val="28"/>
        </w:rPr>
      </w:pPr>
      <w:r w:rsidRPr="00DC78F5">
        <w:rPr>
          <w:rFonts w:ascii="Times New Roman" w:hAnsi="Times New Roman" w:cs="Times New Roman"/>
          <w:sz w:val="28"/>
          <w:szCs w:val="28"/>
        </w:rPr>
        <w:lastRenderedPageBreak/>
        <w:t>Додаток</w:t>
      </w:r>
    </w:p>
    <w:p w:rsidR="00DC78F5" w:rsidRPr="00DC78F5" w:rsidRDefault="00DC78F5" w:rsidP="00DC78F5">
      <w:pPr>
        <w:pStyle w:val="4"/>
        <w:ind w:firstLine="643"/>
        <w:jc w:val="right"/>
        <w:outlineLvl w:val="3"/>
        <w:rPr>
          <w:rFonts w:ascii="Times New Roman" w:hAnsi="Times New Roman" w:cs="Times New Roman"/>
          <w:sz w:val="28"/>
          <w:szCs w:val="28"/>
        </w:rPr>
      </w:pPr>
      <w:r w:rsidRPr="00DC78F5">
        <w:rPr>
          <w:rFonts w:ascii="Times New Roman" w:hAnsi="Times New Roman" w:cs="Times New Roman"/>
          <w:sz w:val="28"/>
          <w:szCs w:val="28"/>
        </w:rPr>
        <w:t>до  розпорядження</w:t>
      </w:r>
    </w:p>
    <w:p w:rsidR="00DC78F5" w:rsidRPr="00DC78F5" w:rsidRDefault="00DC78F5" w:rsidP="00DC78F5">
      <w:pPr>
        <w:pStyle w:val="4"/>
        <w:ind w:firstLine="643"/>
        <w:jc w:val="right"/>
        <w:outlineLvl w:val="3"/>
        <w:rPr>
          <w:rFonts w:ascii="Times New Roman" w:hAnsi="Times New Roman" w:cs="Times New Roman"/>
          <w:sz w:val="28"/>
          <w:szCs w:val="28"/>
        </w:rPr>
      </w:pPr>
      <w:r w:rsidRPr="00DC78F5">
        <w:rPr>
          <w:rFonts w:ascii="Times New Roman" w:hAnsi="Times New Roman" w:cs="Times New Roman"/>
          <w:sz w:val="28"/>
          <w:szCs w:val="28"/>
        </w:rPr>
        <w:t>_____________ №___</w:t>
      </w:r>
    </w:p>
    <w:p w:rsidR="00DC78F5" w:rsidRDefault="00DC78F5" w:rsidP="00DC78F5">
      <w:pPr>
        <w:jc w:val="center"/>
        <w:rPr>
          <w:sz w:val="28"/>
          <w:szCs w:val="28"/>
        </w:rPr>
      </w:pPr>
    </w:p>
    <w:tbl>
      <w:tblPr>
        <w:tblpPr w:leftFromText="180" w:rightFromText="180" w:vertAnchor="text" w:horzAnchor="margin" w:tblpX="148" w:tblpY="13"/>
        <w:tblW w:w="9464" w:type="dxa"/>
        <w:tblLook w:val="0000"/>
      </w:tblPr>
      <w:tblGrid>
        <w:gridCol w:w="9725"/>
      </w:tblGrid>
      <w:tr w:rsidR="00DC78F5" w:rsidRPr="003C4D89" w:rsidTr="00430CF9">
        <w:trPr>
          <w:trHeight w:val="1491"/>
        </w:trPr>
        <w:tc>
          <w:tcPr>
            <w:tcW w:w="9464" w:type="dxa"/>
          </w:tcPr>
          <w:tbl>
            <w:tblPr>
              <w:tblpPr w:leftFromText="180" w:rightFromText="180" w:vertAnchor="text" w:horzAnchor="margin" w:tblpX="148" w:tblpY="13"/>
              <w:tblW w:w="9464" w:type="dxa"/>
              <w:tblLook w:val="0000"/>
            </w:tblPr>
            <w:tblGrid>
              <w:gridCol w:w="9464"/>
            </w:tblGrid>
            <w:tr w:rsidR="00D1691F" w:rsidRPr="003C4D89" w:rsidTr="003C5E0E">
              <w:trPr>
                <w:trHeight w:val="1491"/>
              </w:trPr>
              <w:tc>
                <w:tcPr>
                  <w:tcW w:w="9464" w:type="dxa"/>
                </w:tcPr>
                <w:p w:rsidR="00D1691F" w:rsidRPr="00EE1D51" w:rsidRDefault="00D1691F" w:rsidP="00D1691F">
                  <w:pPr>
                    <w:pStyle w:val="4"/>
                    <w:tabs>
                      <w:tab w:val="left" w:pos="1860"/>
                      <w:tab w:val="center" w:pos="4819"/>
                    </w:tabs>
                    <w:ind w:firstLine="0"/>
                    <w:jc w:val="center"/>
                    <w:outlineLvl w:val="3"/>
                    <w:rPr>
                      <w:b/>
                      <w:i/>
                      <w:sz w:val="28"/>
                      <w:szCs w:val="28"/>
                    </w:rPr>
                  </w:pPr>
                  <w:r w:rsidRPr="00D1691F">
                    <w:rPr>
                      <w:rFonts w:ascii="Times New Roman" w:hAnsi="Times New Roman" w:cs="Times New Roman"/>
                      <w:b/>
                      <w:bCs/>
                      <w:i/>
                      <w:iCs/>
                      <w:sz w:val="28"/>
                      <w:szCs w:val="28"/>
                    </w:rPr>
                    <w:t>Перерозподіл субвенції місцевого бюджету на виплату  пільг та житлових субсидій населенню для придбання твердого та рідкого пічного побутового палива і скрапленого газу  за рахунок відповідної субвенції з державного бюджету</w:t>
                  </w:r>
                  <w:r>
                    <w:rPr>
                      <w:b/>
                      <w:i/>
                      <w:sz w:val="28"/>
                      <w:szCs w:val="28"/>
                    </w:rPr>
                    <w:t xml:space="preserve"> </w:t>
                  </w:r>
                </w:p>
              </w:tc>
            </w:tr>
          </w:tbl>
          <w:p w:rsidR="00D1691F" w:rsidRDefault="00D1691F" w:rsidP="00D1691F">
            <w:pPr>
              <w:ind w:left="510"/>
              <w:jc w:val="center"/>
              <w:rPr>
                <w:b/>
                <w:sz w:val="28"/>
                <w:szCs w:val="28"/>
              </w:rPr>
            </w:pPr>
          </w:p>
          <w:tbl>
            <w:tblPr>
              <w:tblW w:w="94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89"/>
              <w:gridCol w:w="1915"/>
              <w:gridCol w:w="1627"/>
              <w:gridCol w:w="1768"/>
            </w:tblGrid>
            <w:tr w:rsidR="00D1691F" w:rsidRPr="004F01D3" w:rsidTr="003C5E0E">
              <w:trPr>
                <w:trHeight w:val="501"/>
                <w:jc w:val="center"/>
              </w:trPr>
              <w:tc>
                <w:tcPr>
                  <w:tcW w:w="4189" w:type="dxa"/>
                  <w:tcBorders>
                    <w:top w:val="single" w:sz="4" w:space="0" w:color="auto"/>
                    <w:left w:val="single" w:sz="4" w:space="0" w:color="auto"/>
                    <w:bottom w:val="single" w:sz="4" w:space="0" w:color="auto"/>
                    <w:right w:val="single" w:sz="4" w:space="0" w:color="auto"/>
                  </w:tcBorders>
                  <w:vAlign w:val="center"/>
                </w:tcPr>
                <w:p w:rsidR="00D1691F" w:rsidRPr="00D1691F" w:rsidRDefault="00D1691F" w:rsidP="003C4C71">
                  <w:pPr>
                    <w:framePr w:hSpace="180" w:wrap="around" w:vAnchor="text" w:hAnchor="margin" w:x="148" w:y="13"/>
                    <w:widowControl/>
                    <w:autoSpaceDE/>
                    <w:autoSpaceDN/>
                    <w:adjustRightInd/>
                    <w:jc w:val="center"/>
                    <w:rPr>
                      <w:rFonts w:ascii="Times New Roman" w:hAnsi="Times New Roman" w:cs="Times New Roman"/>
                      <w:b/>
                      <w:lang w:val="ru-RU"/>
                    </w:rPr>
                  </w:pPr>
                  <w:r w:rsidRPr="00D1691F">
                    <w:rPr>
                      <w:rFonts w:ascii="Times New Roman" w:hAnsi="Times New Roman" w:cs="Times New Roman"/>
                      <w:b/>
                      <w:lang w:val="ru-RU"/>
                    </w:rPr>
                    <w:t>Назва головного розпорядника  коштів районного бюджету</w:t>
                  </w:r>
                </w:p>
                <w:p w:rsidR="00D1691F" w:rsidRPr="00D1691F" w:rsidRDefault="00D1691F" w:rsidP="003C4C71">
                  <w:pPr>
                    <w:framePr w:hSpace="180" w:wrap="around" w:vAnchor="text" w:hAnchor="margin" w:x="148" w:y="13"/>
                    <w:widowControl/>
                    <w:autoSpaceDE/>
                    <w:autoSpaceDN/>
                    <w:adjustRightInd/>
                    <w:jc w:val="center"/>
                    <w:rPr>
                      <w:rFonts w:ascii="Times New Roman" w:hAnsi="Times New Roman" w:cs="Times New Roman"/>
                      <w:b/>
                      <w:lang w:val="ru-RU"/>
                    </w:rPr>
                  </w:pPr>
                  <w:r w:rsidRPr="00D1691F">
                    <w:rPr>
                      <w:rFonts w:ascii="Times New Roman" w:hAnsi="Times New Roman" w:cs="Times New Roman"/>
                      <w:b/>
                      <w:lang w:val="ru-RU"/>
                    </w:rPr>
                    <w:t>Назва підрозділу бюджетної класифікації</w:t>
                  </w:r>
                </w:p>
              </w:tc>
              <w:tc>
                <w:tcPr>
                  <w:tcW w:w="1915" w:type="dxa"/>
                  <w:tcBorders>
                    <w:top w:val="single" w:sz="4" w:space="0" w:color="auto"/>
                    <w:left w:val="single" w:sz="4" w:space="0" w:color="auto"/>
                    <w:bottom w:val="single" w:sz="4" w:space="0" w:color="auto"/>
                    <w:right w:val="single" w:sz="4" w:space="0" w:color="auto"/>
                  </w:tcBorders>
                  <w:vAlign w:val="center"/>
                </w:tcPr>
                <w:p w:rsidR="00D1691F" w:rsidRPr="00D1691F" w:rsidRDefault="00D1691F" w:rsidP="003C4C71">
                  <w:pPr>
                    <w:framePr w:hSpace="180" w:wrap="around" w:vAnchor="text" w:hAnchor="margin" w:x="148" w:y="13"/>
                    <w:widowControl/>
                    <w:autoSpaceDE/>
                    <w:autoSpaceDN/>
                    <w:adjustRightInd/>
                    <w:jc w:val="center"/>
                    <w:rPr>
                      <w:rFonts w:ascii="Times New Roman" w:hAnsi="Times New Roman" w:cs="Times New Roman"/>
                      <w:b/>
                      <w:lang w:val="ru-RU"/>
                    </w:rPr>
                  </w:pPr>
                  <w:r w:rsidRPr="00D1691F">
                    <w:rPr>
                      <w:rFonts w:ascii="Times New Roman" w:hAnsi="Times New Roman" w:cs="Times New Roman"/>
                      <w:b/>
                      <w:lang w:val="ru-RU"/>
                    </w:rPr>
                    <w:t>Код головного розпорядника коштів, КТКВК</w:t>
                  </w:r>
                </w:p>
              </w:tc>
              <w:tc>
                <w:tcPr>
                  <w:tcW w:w="1627" w:type="dxa"/>
                  <w:tcBorders>
                    <w:top w:val="single" w:sz="4" w:space="0" w:color="auto"/>
                    <w:left w:val="single" w:sz="4" w:space="0" w:color="auto"/>
                    <w:bottom w:val="single" w:sz="4" w:space="0" w:color="auto"/>
                    <w:right w:val="single" w:sz="4" w:space="0" w:color="auto"/>
                  </w:tcBorders>
                  <w:vAlign w:val="center"/>
                </w:tcPr>
                <w:p w:rsidR="00D1691F" w:rsidRPr="00D1691F" w:rsidRDefault="00D1691F" w:rsidP="003C4C71">
                  <w:pPr>
                    <w:framePr w:hSpace="180" w:wrap="around" w:vAnchor="text" w:hAnchor="margin" w:x="148" w:y="13"/>
                    <w:widowControl/>
                    <w:autoSpaceDE/>
                    <w:autoSpaceDN/>
                    <w:adjustRightInd/>
                    <w:jc w:val="center"/>
                    <w:rPr>
                      <w:rFonts w:ascii="Times New Roman" w:hAnsi="Times New Roman" w:cs="Times New Roman"/>
                      <w:b/>
                      <w:lang w:val="ru-RU"/>
                    </w:rPr>
                  </w:pPr>
                  <w:r w:rsidRPr="00D1691F">
                    <w:rPr>
                      <w:rFonts w:ascii="Times New Roman" w:hAnsi="Times New Roman" w:cs="Times New Roman"/>
                      <w:b/>
                      <w:lang w:val="ru-RU"/>
                    </w:rPr>
                    <w:t>Зменшити</w:t>
                  </w:r>
                </w:p>
                <w:p w:rsidR="00D1691F" w:rsidRPr="00D1691F" w:rsidRDefault="00D1691F" w:rsidP="003C4C71">
                  <w:pPr>
                    <w:framePr w:hSpace="180" w:wrap="around" w:vAnchor="text" w:hAnchor="margin" w:x="148" w:y="13"/>
                    <w:widowControl/>
                    <w:autoSpaceDE/>
                    <w:autoSpaceDN/>
                    <w:adjustRightInd/>
                    <w:jc w:val="center"/>
                    <w:rPr>
                      <w:rFonts w:ascii="Times New Roman" w:hAnsi="Times New Roman" w:cs="Times New Roman"/>
                      <w:b/>
                      <w:lang w:val="ru-RU"/>
                    </w:rPr>
                  </w:pPr>
                  <w:r w:rsidRPr="00D1691F">
                    <w:rPr>
                      <w:rFonts w:ascii="Times New Roman" w:hAnsi="Times New Roman" w:cs="Times New Roman"/>
                      <w:b/>
                      <w:lang w:val="ru-RU"/>
                    </w:rPr>
                    <w:t>(поточні видатки), грн.</w:t>
                  </w:r>
                </w:p>
              </w:tc>
              <w:tc>
                <w:tcPr>
                  <w:tcW w:w="1768" w:type="dxa"/>
                  <w:tcBorders>
                    <w:top w:val="single" w:sz="4" w:space="0" w:color="auto"/>
                    <w:left w:val="single" w:sz="4" w:space="0" w:color="auto"/>
                    <w:bottom w:val="single" w:sz="4" w:space="0" w:color="auto"/>
                    <w:right w:val="single" w:sz="4" w:space="0" w:color="auto"/>
                  </w:tcBorders>
                  <w:vAlign w:val="center"/>
                </w:tcPr>
                <w:p w:rsidR="00D1691F" w:rsidRPr="00D1691F" w:rsidRDefault="00D1691F" w:rsidP="003C4C71">
                  <w:pPr>
                    <w:framePr w:hSpace="180" w:wrap="around" w:vAnchor="text" w:hAnchor="margin" w:x="148" w:y="13"/>
                    <w:widowControl/>
                    <w:autoSpaceDE/>
                    <w:autoSpaceDN/>
                    <w:adjustRightInd/>
                    <w:jc w:val="center"/>
                    <w:rPr>
                      <w:rFonts w:ascii="Times New Roman" w:hAnsi="Times New Roman" w:cs="Times New Roman"/>
                      <w:b/>
                      <w:lang w:val="ru-RU"/>
                    </w:rPr>
                  </w:pPr>
                  <w:r w:rsidRPr="00D1691F">
                    <w:rPr>
                      <w:rFonts w:ascii="Times New Roman" w:hAnsi="Times New Roman" w:cs="Times New Roman"/>
                      <w:b/>
                      <w:lang w:val="ru-RU"/>
                    </w:rPr>
                    <w:t>Збільшити (поточні видатки), грн.</w:t>
                  </w:r>
                </w:p>
              </w:tc>
            </w:tr>
            <w:tr w:rsidR="00D1691F" w:rsidRPr="004F01D3" w:rsidTr="003C5E0E">
              <w:trPr>
                <w:trHeight w:val="501"/>
                <w:jc w:val="center"/>
              </w:trPr>
              <w:tc>
                <w:tcPr>
                  <w:tcW w:w="4189" w:type="dxa"/>
                  <w:tcBorders>
                    <w:top w:val="single" w:sz="4" w:space="0" w:color="auto"/>
                    <w:left w:val="single" w:sz="4" w:space="0" w:color="auto"/>
                    <w:bottom w:val="single" w:sz="4" w:space="0" w:color="auto"/>
                    <w:right w:val="single" w:sz="4" w:space="0" w:color="auto"/>
                  </w:tcBorders>
                  <w:vAlign w:val="center"/>
                </w:tcPr>
                <w:p w:rsidR="00D1691F" w:rsidRPr="00D1691F" w:rsidRDefault="00D1691F" w:rsidP="003C4C71">
                  <w:pPr>
                    <w:framePr w:hSpace="180" w:wrap="around" w:vAnchor="text" w:hAnchor="margin" w:x="148" w:y="13"/>
                    <w:widowControl/>
                    <w:autoSpaceDE/>
                    <w:autoSpaceDN/>
                    <w:adjustRightInd/>
                    <w:jc w:val="center"/>
                    <w:rPr>
                      <w:rFonts w:ascii="Times New Roman" w:hAnsi="Times New Roman" w:cs="Times New Roman"/>
                      <w:b/>
                      <w:i/>
                      <w:sz w:val="28"/>
                      <w:szCs w:val="28"/>
                      <w:lang w:val="ru-RU"/>
                    </w:rPr>
                  </w:pPr>
                  <w:r w:rsidRPr="00D1691F">
                    <w:rPr>
                      <w:rFonts w:ascii="Times New Roman" w:hAnsi="Times New Roman" w:cs="Times New Roman"/>
                      <w:b/>
                      <w:i/>
                      <w:sz w:val="28"/>
                      <w:szCs w:val="28"/>
                      <w:lang w:val="ru-RU"/>
                    </w:rPr>
                    <w:t>Управління соціального захисту населення райдержадміністрації</w:t>
                  </w:r>
                </w:p>
              </w:tc>
              <w:tc>
                <w:tcPr>
                  <w:tcW w:w="1915" w:type="dxa"/>
                  <w:tcBorders>
                    <w:top w:val="single" w:sz="4" w:space="0" w:color="auto"/>
                    <w:left w:val="single" w:sz="4" w:space="0" w:color="auto"/>
                    <w:bottom w:val="single" w:sz="4" w:space="0" w:color="auto"/>
                    <w:right w:val="single" w:sz="4" w:space="0" w:color="auto"/>
                  </w:tcBorders>
                  <w:vAlign w:val="center"/>
                </w:tcPr>
                <w:p w:rsidR="00D1691F" w:rsidRPr="00D1691F" w:rsidRDefault="00D1691F" w:rsidP="003C4C71">
                  <w:pPr>
                    <w:framePr w:hSpace="180" w:wrap="around" w:vAnchor="text" w:hAnchor="margin" w:x="148" w:y="13"/>
                    <w:widowControl/>
                    <w:autoSpaceDE/>
                    <w:autoSpaceDN/>
                    <w:adjustRightInd/>
                    <w:jc w:val="center"/>
                    <w:rPr>
                      <w:rFonts w:ascii="Times New Roman" w:hAnsi="Times New Roman" w:cs="Times New Roman"/>
                      <w:snapToGrid w:val="0"/>
                      <w:sz w:val="28"/>
                      <w:szCs w:val="28"/>
                    </w:rPr>
                  </w:pPr>
                  <w:r w:rsidRPr="00D1691F">
                    <w:rPr>
                      <w:rFonts w:ascii="Times New Roman" w:hAnsi="Times New Roman" w:cs="Times New Roman"/>
                      <w:snapToGrid w:val="0"/>
                      <w:sz w:val="28"/>
                      <w:szCs w:val="28"/>
                    </w:rPr>
                    <w:t>08</w:t>
                  </w:r>
                </w:p>
              </w:tc>
              <w:tc>
                <w:tcPr>
                  <w:tcW w:w="1627" w:type="dxa"/>
                  <w:tcBorders>
                    <w:top w:val="single" w:sz="4" w:space="0" w:color="auto"/>
                    <w:left w:val="single" w:sz="4" w:space="0" w:color="auto"/>
                    <w:bottom w:val="single" w:sz="4" w:space="0" w:color="auto"/>
                    <w:right w:val="single" w:sz="4" w:space="0" w:color="auto"/>
                  </w:tcBorders>
                  <w:vAlign w:val="center"/>
                </w:tcPr>
                <w:p w:rsidR="00D1691F" w:rsidRPr="00D1691F" w:rsidRDefault="00D1691F" w:rsidP="003C4C71">
                  <w:pPr>
                    <w:framePr w:hSpace="180" w:wrap="around" w:vAnchor="text" w:hAnchor="margin" w:x="148" w:y="13"/>
                    <w:widowControl/>
                    <w:autoSpaceDE/>
                    <w:autoSpaceDN/>
                    <w:adjustRightInd/>
                    <w:jc w:val="center"/>
                    <w:rPr>
                      <w:rFonts w:ascii="Times New Roman" w:hAnsi="Times New Roman" w:cs="Times New Roman"/>
                      <w:snapToGrid w:val="0"/>
                      <w:sz w:val="28"/>
                      <w:szCs w:val="28"/>
                    </w:rPr>
                  </w:pPr>
                </w:p>
              </w:tc>
              <w:tc>
                <w:tcPr>
                  <w:tcW w:w="1768" w:type="dxa"/>
                  <w:tcBorders>
                    <w:top w:val="single" w:sz="4" w:space="0" w:color="auto"/>
                    <w:left w:val="single" w:sz="4" w:space="0" w:color="auto"/>
                    <w:bottom w:val="single" w:sz="4" w:space="0" w:color="auto"/>
                    <w:right w:val="single" w:sz="4" w:space="0" w:color="auto"/>
                  </w:tcBorders>
                  <w:vAlign w:val="center"/>
                </w:tcPr>
                <w:p w:rsidR="00D1691F" w:rsidRPr="00D1691F" w:rsidRDefault="00D1691F" w:rsidP="003C4C71">
                  <w:pPr>
                    <w:framePr w:hSpace="180" w:wrap="around" w:vAnchor="text" w:hAnchor="margin" w:x="148" w:y="13"/>
                    <w:widowControl/>
                    <w:autoSpaceDE/>
                    <w:autoSpaceDN/>
                    <w:adjustRightInd/>
                    <w:jc w:val="center"/>
                    <w:rPr>
                      <w:rFonts w:ascii="Times New Roman" w:hAnsi="Times New Roman" w:cs="Times New Roman"/>
                      <w:snapToGrid w:val="0"/>
                      <w:sz w:val="28"/>
                      <w:szCs w:val="28"/>
                    </w:rPr>
                  </w:pPr>
                </w:p>
              </w:tc>
            </w:tr>
            <w:tr w:rsidR="00D1691F" w:rsidRPr="004F01D3" w:rsidTr="003C5E0E">
              <w:trPr>
                <w:trHeight w:val="994"/>
                <w:jc w:val="center"/>
              </w:trPr>
              <w:tc>
                <w:tcPr>
                  <w:tcW w:w="4189" w:type="dxa"/>
                  <w:tcBorders>
                    <w:top w:val="single" w:sz="4" w:space="0" w:color="auto"/>
                    <w:left w:val="single" w:sz="4" w:space="0" w:color="auto"/>
                    <w:bottom w:val="single" w:sz="4" w:space="0" w:color="auto"/>
                    <w:right w:val="single" w:sz="4" w:space="0" w:color="auto"/>
                  </w:tcBorders>
                  <w:vAlign w:val="center"/>
                </w:tcPr>
                <w:p w:rsidR="00D1691F" w:rsidRPr="00D1691F" w:rsidRDefault="00D1691F" w:rsidP="003C4C71">
                  <w:pPr>
                    <w:framePr w:hSpace="180" w:wrap="around" w:vAnchor="text" w:hAnchor="margin" w:x="148" w:y="13"/>
                    <w:widowControl/>
                    <w:autoSpaceDE/>
                    <w:autoSpaceDN/>
                    <w:adjustRightInd/>
                    <w:rPr>
                      <w:rFonts w:ascii="Times New Roman" w:hAnsi="Times New Roman" w:cs="Times New Roman"/>
                      <w:snapToGrid w:val="0"/>
                      <w:sz w:val="28"/>
                      <w:szCs w:val="28"/>
                    </w:rPr>
                  </w:pPr>
                  <w:r w:rsidRPr="00D1691F">
                    <w:rPr>
                      <w:rFonts w:ascii="Times New Roman" w:hAnsi="Times New Roman" w:cs="Times New Roman"/>
                      <w:snapToGrid w:val="0"/>
                      <w:sz w:val="28"/>
                      <w:szCs w:val="28"/>
                    </w:rPr>
                    <w:t>Надання пільг на придбання твердого та рідкого пічного побутового палива і скрапленого газу окремим категоріям громадян відповідно до законодавства</w:t>
                  </w:r>
                </w:p>
              </w:tc>
              <w:tc>
                <w:tcPr>
                  <w:tcW w:w="1915" w:type="dxa"/>
                  <w:tcBorders>
                    <w:top w:val="single" w:sz="4" w:space="0" w:color="auto"/>
                    <w:left w:val="single" w:sz="4" w:space="0" w:color="auto"/>
                    <w:bottom w:val="single" w:sz="4" w:space="0" w:color="auto"/>
                    <w:right w:val="single" w:sz="4" w:space="0" w:color="auto"/>
                  </w:tcBorders>
                  <w:vAlign w:val="center"/>
                </w:tcPr>
                <w:p w:rsidR="00D1691F" w:rsidRPr="00D1691F" w:rsidRDefault="00D1691F" w:rsidP="003C4C71">
                  <w:pPr>
                    <w:framePr w:hSpace="180" w:wrap="around" w:vAnchor="text" w:hAnchor="margin" w:x="148" w:y="13"/>
                    <w:widowControl/>
                    <w:autoSpaceDE/>
                    <w:autoSpaceDN/>
                    <w:adjustRightInd/>
                    <w:jc w:val="center"/>
                    <w:rPr>
                      <w:rFonts w:ascii="Times New Roman" w:hAnsi="Times New Roman" w:cs="Times New Roman"/>
                      <w:snapToGrid w:val="0"/>
                      <w:sz w:val="28"/>
                      <w:szCs w:val="28"/>
                    </w:rPr>
                  </w:pPr>
                  <w:r w:rsidRPr="00D1691F">
                    <w:rPr>
                      <w:rFonts w:ascii="Times New Roman" w:hAnsi="Times New Roman" w:cs="Times New Roman"/>
                      <w:snapToGrid w:val="0"/>
                      <w:sz w:val="28"/>
                      <w:szCs w:val="28"/>
                    </w:rPr>
                    <w:t>0813021</w:t>
                  </w:r>
                </w:p>
              </w:tc>
              <w:tc>
                <w:tcPr>
                  <w:tcW w:w="1627" w:type="dxa"/>
                  <w:tcBorders>
                    <w:top w:val="single" w:sz="4" w:space="0" w:color="auto"/>
                    <w:left w:val="single" w:sz="4" w:space="0" w:color="auto"/>
                    <w:bottom w:val="single" w:sz="4" w:space="0" w:color="auto"/>
                    <w:right w:val="single" w:sz="4" w:space="0" w:color="auto"/>
                  </w:tcBorders>
                  <w:vAlign w:val="center"/>
                </w:tcPr>
                <w:p w:rsidR="00D1691F" w:rsidRPr="00D1691F" w:rsidRDefault="00D1691F" w:rsidP="003C4C71">
                  <w:pPr>
                    <w:framePr w:hSpace="180" w:wrap="around" w:vAnchor="text" w:hAnchor="margin" w:x="148" w:y="13"/>
                    <w:widowControl/>
                    <w:autoSpaceDE/>
                    <w:autoSpaceDN/>
                    <w:adjustRightInd/>
                    <w:jc w:val="center"/>
                    <w:rPr>
                      <w:rFonts w:ascii="Times New Roman" w:hAnsi="Times New Roman" w:cs="Times New Roman"/>
                      <w:snapToGrid w:val="0"/>
                      <w:sz w:val="28"/>
                      <w:szCs w:val="28"/>
                    </w:rPr>
                  </w:pPr>
                </w:p>
              </w:tc>
              <w:tc>
                <w:tcPr>
                  <w:tcW w:w="1768" w:type="dxa"/>
                  <w:tcBorders>
                    <w:top w:val="single" w:sz="4" w:space="0" w:color="auto"/>
                    <w:left w:val="single" w:sz="4" w:space="0" w:color="auto"/>
                    <w:bottom w:val="single" w:sz="4" w:space="0" w:color="auto"/>
                    <w:right w:val="single" w:sz="4" w:space="0" w:color="auto"/>
                  </w:tcBorders>
                  <w:vAlign w:val="center"/>
                </w:tcPr>
                <w:p w:rsidR="00D1691F" w:rsidRPr="00D1691F" w:rsidRDefault="00D1691F" w:rsidP="003C4C71">
                  <w:pPr>
                    <w:framePr w:hSpace="180" w:wrap="around" w:vAnchor="text" w:hAnchor="margin" w:x="148" w:y="13"/>
                    <w:widowControl/>
                    <w:autoSpaceDE/>
                    <w:autoSpaceDN/>
                    <w:adjustRightInd/>
                    <w:jc w:val="center"/>
                    <w:rPr>
                      <w:rFonts w:ascii="Times New Roman" w:hAnsi="Times New Roman" w:cs="Times New Roman"/>
                      <w:snapToGrid w:val="0"/>
                      <w:sz w:val="28"/>
                      <w:szCs w:val="28"/>
                    </w:rPr>
                  </w:pPr>
                  <w:r>
                    <w:rPr>
                      <w:rFonts w:ascii="Times New Roman" w:hAnsi="Times New Roman" w:cs="Times New Roman"/>
                      <w:snapToGrid w:val="0"/>
                      <w:sz w:val="28"/>
                      <w:szCs w:val="28"/>
                    </w:rPr>
                    <w:t>+1 212,18</w:t>
                  </w:r>
                </w:p>
              </w:tc>
            </w:tr>
            <w:tr w:rsidR="00D1691F" w:rsidRPr="004F01D3" w:rsidTr="003C5E0E">
              <w:trPr>
                <w:trHeight w:val="1198"/>
                <w:jc w:val="center"/>
              </w:trPr>
              <w:tc>
                <w:tcPr>
                  <w:tcW w:w="4189" w:type="dxa"/>
                  <w:tcBorders>
                    <w:top w:val="single" w:sz="4" w:space="0" w:color="auto"/>
                    <w:left w:val="single" w:sz="4" w:space="0" w:color="auto"/>
                    <w:bottom w:val="single" w:sz="4" w:space="0" w:color="auto"/>
                    <w:right w:val="single" w:sz="4" w:space="0" w:color="auto"/>
                  </w:tcBorders>
                  <w:vAlign w:val="center"/>
                </w:tcPr>
                <w:p w:rsidR="00D1691F" w:rsidRPr="00D1691F" w:rsidRDefault="00D1691F" w:rsidP="003C4C71">
                  <w:pPr>
                    <w:framePr w:hSpace="180" w:wrap="around" w:vAnchor="text" w:hAnchor="margin" w:x="148" w:y="13"/>
                    <w:widowControl/>
                    <w:autoSpaceDE/>
                    <w:autoSpaceDN/>
                    <w:adjustRightInd/>
                    <w:rPr>
                      <w:rFonts w:ascii="Times New Roman" w:hAnsi="Times New Roman" w:cs="Times New Roman"/>
                      <w:snapToGrid w:val="0"/>
                      <w:sz w:val="28"/>
                      <w:szCs w:val="28"/>
                    </w:rPr>
                  </w:pPr>
                  <w:r w:rsidRPr="00D1691F">
                    <w:rPr>
                      <w:rFonts w:ascii="Times New Roman" w:hAnsi="Times New Roman" w:cs="Times New Roman"/>
                      <w:snapToGrid w:val="0"/>
                      <w:sz w:val="28"/>
                      <w:szCs w:val="28"/>
                    </w:rPr>
                    <w:t xml:space="preserve">Надання субсидій  населенню для відшкодування витрат на придбання твердого та рідкого пічного побутового палива і скрапленого </w:t>
                  </w:r>
                </w:p>
              </w:tc>
              <w:tc>
                <w:tcPr>
                  <w:tcW w:w="1915" w:type="dxa"/>
                  <w:tcBorders>
                    <w:top w:val="single" w:sz="4" w:space="0" w:color="auto"/>
                    <w:left w:val="single" w:sz="4" w:space="0" w:color="auto"/>
                    <w:bottom w:val="single" w:sz="4" w:space="0" w:color="auto"/>
                    <w:right w:val="single" w:sz="4" w:space="0" w:color="auto"/>
                  </w:tcBorders>
                  <w:vAlign w:val="center"/>
                </w:tcPr>
                <w:p w:rsidR="00D1691F" w:rsidRPr="00D1691F" w:rsidRDefault="00D1691F" w:rsidP="003C4C71">
                  <w:pPr>
                    <w:framePr w:hSpace="180" w:wrap="around" w:vAnchor="text" w:hAnchor="margin" w:x="148" w:y="13"/>
                    <w:widowControl/>
                    <w:autoSpaceDE/>
                    <w:autoSpaceDN/>
                    <w:adjustRightInd/>
                    <w:jc w:val="center"/>
                    <w:rPr>
                      <w:rFonts w:ascii="Times New Roman" w:hAnsi="Times New Roman" w:cs="Times New Roman"/>
                      <w:snapToGrid w:val="0"/>
                      <w:sz w:val="28"/>
                      <w:szCs w:val="28"/>
                    </w:rPr>
                  </w:pPr>
                  <w:r w:rsidRPr="00D1691F">
                    <w:rPr>
                      <w:rFonts w:ascii="Times New Roman" w:hAnsi="Times New Roman" w:cs="Times New Roman"/>
                      <w:snapToGrid w:val="0"/>
                      <w:sz w:val="28"/>
                      <w:szCs w:val="28"/>
                    </w:rPr>
                    <w:t>0813022</w:t>
                  </w:r>
                </w:p>
              </w:tc>
              <w:tc>
                <w:tcPr>
                  <w:tcW w:w="1627" w:type="dxa"/>
                  <w:tcBorders>
                    <w:top w:val="single" w:sz="4" w:space="0" w:color="auto"/>
                    <w:left w:val="single" w:sz="4" w:space="0" w:color="auto"/>
                    <w:bottom w:val="single" w:sz="4" w:space="0" w:color="auto"/>
                    <w:right w:val="single" w:sz="4" w:space="0" w:color="auto"/>
                  </w:tcBorders>
                  <w:vAlign w:val="center"/>
                </w:tcPr>
                <w:p w:rsidR="00D1691F" w:rsidRPr="00D1691F" w:rsidRDefault="00D1691F" w:rsidP="003C4C71">
                  <w:pPr>
                    <w:framePr w:hSpace="180" w:wrap="around" w:vAnchor="text" w:hAnchor="margin" w:x="148" w:y="13"/>
                    <w:widowControl/>
                    <w:autoSpaceDE/>
                    <w:autoSpaceDN/>
                    <w:adjustRightInd/>
                    <w:jc w:val="center"/>
                    <w:rPr>
                      <w:rFonts w:ascii="Times New Roman" w:hAnsi="Times New Roman" w:cs="Times New Roman"/>
                      <w:snapToGrid w:val="0"/>
                      <w:sz w:val="28"/>
                      <w:szCs w:val="28"/>
                    </w:rPr>
                  </w:pPr>
                  <w:r>
                    <w:rPr>
                      <w:rFonts w:ascii="Times New Roman" w:hAnsi="Times New Roman" w:cs="Times New Roman"/>
                      <w:snapToGrid w:val="0"/>
                      <w:sz w:val="28"/>
                      <w:szCs w:val="28"/>
                    </w:rPr>
                    <w:t>-1 212,18</w:t>
                  </w:r>
                </w:p>
              </w:tc>
              <w:tc>
                <w:tcPr>
                  <w:tcW w:w="1768" w:type="dxa"/>
                  <w:tcBorders>
                    <w:top w:val="single" w:sz="4" w:space="0" w:color="auto"/>
                    <w:left w:val="single" w:sz="4" w:space="0" w:color="auto"/>
                    <w:bottom w:val="single" w:sz="4" w:space="0" w:color="auto"/>
                    <w:right w:val="single" w:sz="4" w:space="0" w:color="auto"/>
                  </w:tcBorders>
                  <w:vAlign w:val="center"/>
                </w:tcPr>
                <w:p w:rsidR="00D1691F" w:rsidRPr="00D1691F" w:rsidRDefault="00D1691F" w:rsidP="003C4C71">
                  <w:pPr>
                    <w:framePr w:hSpace="180" w:wrap="around" w:vAnchor="text" w:hAnchor="margin" w:x="148" w:y="13"/>
                    <w:widowControl/>
                    <w:autoSpaceDE/>
                    <w:autoSpaceDN/>
                    <w:adjustRightInd/>
                    <w:jc w:val="center"/>
                    <w:rPr>
                      <w:rFonts w:ascii="Times New Roman" w:hAnsi="Times New Roman" w:cs="Times New Roman"/>
                      <w:snapToGrid w:val="0"/>
                      <w:sz w:val="28"/>
                      <w:szCs w:val="28"/>
                    </w:rPr>
                  </w:pPr>
                </w:p>
              </w:tc>
            </w:tr>
            <w:tr w:rsidR="00D1691F" w:rsidRPr="004F01D3" w:rsidTr="003C5E0E">
              <w:trPr>
                <w:trHeight w:val="429"/>
                <w:jc w:val="center"/>
              </w:trPr>
              <w:tc>
                <w:tcPr>
                  <w:tcW w:w="4189" w:type="dxa"/>
                  <w:tcBorders>
                    <w:top w:val="single" w:sz="4" w:space="0" w:color="auto"/>
                    <w:left w:val="single" w:sz="4" w:space="0" w:color="auto"/>
                    <w:bottom w:val="single" w:sz="4" w:space="0" w:color="auto"/>
                    <w:right w:val="single" w:sz="4" w:space="0" w:color="auto"/>
                  </w:tcBorders>
                  <w:vAlign w:val="center"/>
                </w:tcPr>
                <w:p w:rsidR="00D1691F" w:rsidRPr="00D1691F" w:rsidRDefault="00D1691F" w:rsidP="003C4C71">
                  <w:pPr>
                    <w:framePr w:hSpace="180" w:wrap="around" w:vAnchor="text" w:hAnchor="margin" w:x="148" w:y="13"/>
                    <w:widowControl/>
                    <w:autoSpaceDE/>
                    <w:autoSpaceDN/>
                    <w:adjustRightInd/>
                    <w:jc w:val="center"/>
                    <w:rPr>
                      <w:rFonts w:ascii="Times New Roman" w:hAnsi="Times New Roman" w:cs="Times New Roman"/>
                      <w:b/>
                      <w:snapToGrid w:val="0"/>
                      <w:sz w:val="28"/>
                      <w:szCs w:val="28"/>
                    </w:rPr>
                  </w:pPr>
                  <w:r w:rsidRPr="00D1691F">
                    <w:rPr>
                      <w:rFonts w:ascii="Times New Roman" w:hAnsi="Times New Roman" w:cs="Times New Roman"/>
                      <w:b/>
                      <w:snapToGrid w:val="0"/>
                      <w:sz w:val="28"/>
                      <w:szCs w:val="28"/>
                    </w:rPr>
                    <w:t>Р А З О М</w:t>
                  </w:r>
                </w:p>
              </w:tc>
              <w:tc>
                <w:tcPr>
                  <w:tcW w:w="1915" w:type="dxa"/>
                  <w:tcBorders>
                    <w:top w:val="single" w:sz="4" w:space="0" w:color="auto"/>
                    <w:left w:val="single" w:sz="4" w:space="0" w:color="auto"/>
                    <w:bottom w:val="single" w:sz="4" w:space="0" w:color="auto"/>
                    <w:right w:val="single" w:sz="4" w:space="0" w:color="auto"/>
                  </w:tcBorders>
                  <w:vAlign w:val="center"/>
                </w:tcPr>
                <w:p w:rsidR="00D1691F" w:rsidRPr="004F01D3" w:rsidRDefault="00D1691F" w:rsidP="003C4C71">
                  <w:pPr>
                    <w:framePr w:hSpace="180" w:wrap="around" w:vAnchor="text" w:hAnchor="margin" w:x="148" w:y="13"/>
                    <w:jc w:val="center"/>
                    <w:rPr>
                      <w:b/>
                      <w:sz w:val="28"/>
                      <w:szCs w:val="28"/>
                    </w:rPr>
                  </w:pPr>
                </w:p>
              </w:tc>
              <w:tc>
                <w:tcPr>
                  <w:tcW w:w="1627" w:type="dxa"/>
                  <w:tcBorders>
                    <w:top w:val="single" w:sz="4" w:space="0" w:color="auto"/>
                    <w:left w:val="single" w:sz="4" w:space="0" w:color="auto"/>
                    <w:bottom w:val="single" w:sz="4" w:space="0" w:color="auto"/>
                    <w:right w:val="single" w:sz="4" w:space="0" w:color="auto"/>
                  </w:tcBorders>
                  <w:vAlign w:val="center"/>
                </w:tcPr>
                <w:p w:rsidR="00D1691F" w:rsidRPr="00D1691F" w:rsidRDefault="00D1691F" w:rsidP="003C4C71">
                  <w:pPr>
                    <w:framePr w:hSpace="180" w:wrap="around" w:vAnchor="text" w:hAnchor="margin" w:x="148" w:y="13"/>
                    <w:widowControl/>
                    <w:autoSpaceDE/>
                    <w:autoSpaceDN/>
                    <w:adjustRightInd/>
                    <w:jc w:val="center"/>
                    <w:rPr>
                      <w:rFonts w:ascii="Times New Roman" w:hAnsi="Times New Roman" w:cs="Times New Roman"/>
                      <w:b/>
                      <w:snapToGrid w:val="0"/>
                      <w:sz w:val="28"/>
                      <w:szCs w:val="28"/>
                    </w:rPr>
                  </w:pPr>
                  <w:r w:rsidRPr="00D1691F">
                    <w:rPr>
                      <w:rFonts w:ascii="Times New Roman" w:hAnsi="Times New Roman" w:cs="Times New Roman"/>
                      <w:b/>
                      <w:snapToGrid w:val="0"/>
                      <w:sz w:val="28"/>
                      <w:szCs w:val="28"/>
                    </w:rPr>
                    <w:t>-</w:t>
                  </w:r>
                  <w:r>
                    <w:rPr>
                      <w:rFonts w:ascii="Times New Roman" w:hAnsi="Times New Roman" w:cs="Times New Roman"/>
                      <w:b/>
                      <w:snapToGrid w:val="0"/>
                      <w:sz w:val="28"/>
                      <w:szCs w:val="28"/>
                    </w:rPr>
                    <w:t>1 212,18</w:t>
                  </w:r>
                </w:p>
              </w:tc>
              <w:tc>
                <w:tcPr>
                  <w:tcW w:w="1768" w:type="dxa"/>
                  <w:tcBorders>
                    <w:top w:val="single" w:sz="4" w:space="0" w:color="auto"/>
                    <w:left w:val="single" w:sz="4" w:space="0" w:color="auto"/>
                    <w:bottom w:val="single" w:sz="4" w:space="0" w:color="auto"/>
                    <w:right w:val="single" w:sz="4" w:space="0" w:color="auto"/>
                  </w:tcBorders>
                  <w:vAlign w:val="center"/>
                </w:tcPr>
                <w:p w:rsidR="00D1691F" w:rsidRPr="00D1691F" w:rsidRDefault="00D1691F" w:rsidP="003C4C71">
                  <w:pPr>
                    <w:framePr w:hSpace="180" w:wrap="around" w:vAnchor="text" w:hAnchor="margin" w:x="148" w:y="13"/>
                    <w:widowControl/>
                    <w:autoSpaceDE/>
                    <w:autoSpaceDN/>
                    <w:adjustRightInd/>
                    <w:jc w:val="center"/>
                    <w:rPr>
                      <w:rFonts w:ascii="Times New Roman" w:hAnsi="Times New Roman" w:cs="Times New Roman"/>
                      <w:b/>
                      <w:snapToGrid w:val="0"/>
                      <w:sz w:val="28"/>
                      <w:szCs w:val="28"/>
                    </w:rPr>
                  </w:pPr>
                  <w:r w:rsidRPr="00D1691F">
                    <w:rPr>
                      <w:rFonts w:ascii="Times New Roman" w:hAnsi="Times New Roman" w:cs="Times New Roman"/>
                      <w:b/>
                      <w:snapToGrid w:val="0"/>
                      <w:sz w:val="28"/>
                      <w:szCs w:val="28"/>
                    </w:rPr>
                    <w:t>+</w:t>
                  </w:r>
                  <w:r>
                    <w:rPr>
                      <w:rFonts w:ascii="Times New Roman" w:hAnsi="Times New Roman" w:cs="Times New Roman"/>
                      <w:b/>
                      <w:snapToGrid w:val="0"/>
                      <w:sz w:val="28"/>
                      <w:szCs w:val="28"/>
                    </w:rPr>
                    <w:t>1 212,18</w:t>
                  </w:r>
                </w:p>
              </w:tc>
            </w:tr>
          </w:tbl>
          <w:p w:rsidR="00DC78F5" w:rsidRPr="00DC78F5" w:rsidRDefault="00DC78F5" w:rsidP="00DC78F5">
            <w:pPr>
              <w:pStyle w:val="4"/>
              <w:tabs>
                <w:tab w:val="left" w:pos="1860"/>
                <w:tab w:val="center" w:pos="4819"/>
              </w:tabs>
              <w:ind w:firstLine="0"/>
              <w:jc w:val="center"/>
              <w:outlineLvl w:val="3"/>
              <w:rPr>
                <w:rFonts w:ascii="Times New Roman" w:hAnsi="Times New Roman" w:cs="Times New Roman"/>
                <w:b/>
                <w:bCs/>
                <w:i/>
                <w:iCs/>
                <w:sz w:val="28"/>
                <w:szCs w:val="28"/>
              </w:rPr>
            </w:pPr>
          </w:p>
        </w:tc>
      </w:tr>
    </w:tbl>
    <w:p w:rsidR="00DC78F5" w:rsidRDefault="00DC78F5" w:rsidP="00DC78F5">
      <w:pPr>
        <w:ind w:left="510"/>
        <w:jc w:val="center"/>
        <w:rPr>
          <w:b/>
          <w:sz w:val="28"/>
          <w:szCs w:val="28"/>
        </w:rPr>
      </w:pPr>
    </w:p>
    <w:p w:rsidR="00DC78F5" w:rsidRDefault="00DC78F5" w:rsidP="00DC78F5">
      <w:pPr>
        <w:ind w:right="140"/>
        <w:jc w:val="both"/>
        <w:rPr>
          <w:b/>
          <w:sz w:val="28"/>
          <w:szCs w:val="28"/>
        </w:rPr>
      </w:pPr>
    </w:p>
    <w:p w:rsidR="00DC78F5" w:rsidRDefault="00DC78F5" w:rsidP="00DC78F5">
      <w:pPr>
        <w:ind w:right="140"/>
        <w:jc w:val="both"/>
        <w:rPr>
          <w:b/>
          <w:sz w:val="28"/>
          <w:szCs w:val="28"/>
        </w:rPr>
      </w:pPr>
    </w:p>
    <w:p w:rsidR="00DC78F5" w:rsidRPr="00DC78F5" w:rsidRDefault="00DC78F5" w:rsidP="00DC78F5">
      <w:pPr>
        <w:ind w:right="140"/>
        <w:jc w:val="both"/>
        <w:rPr>
          <w:rFonts w:ascii="Times New Roman" w:hAnsi="Times New Roman" w:cs="Times New Roman"/>
          <w:b/>
          <w:sz w:val="28"/>
          <w:szCs w:val="28"/>
        </w:rPr>
      </w:pPr>
      <w:r w:rsidRPr="00DC78F5">
        <w:rPr>
          <w:rFonts w:ascii="Times New Roman" w:hAnsi="Times New Roman" w:cs="Times New Roman"/>
          <w:b/>
          <w:sz w:val="28"/>
          <w:szCs w:val="28"/>
        </w:rPr>
        <w:t xml:space="preserve">Начальник фінансового   </w:t>
      </w:r>
    </w:p>
    <w:p w:rsidR="00DC78F5" w:rsidRPr="00DC78F5" w:rsidRDefault="00DC78F5" w:rsidP="00DC78F5">
      <w:pPr>
        <w:tabs>
          <w:tab w:val="left" w:pos="0"/>
        </w:tabs>
        <w:jc w:val="both"/>
        <w:rPr>
          <w:rFonts w:ascii="Times New Roman" w:hAnsi="Times New Roman" w:cs="Times New Roman"/>
          <w:b/>
          <w:sz w:val="28"/>
          <w:szCs w:val="28"/>
        </w:rPr>
      </w:pPr>
      <w:r w:rsidRPr="00DC78F5">
        <w:rPr>
          <w:rFonts w:ascii="Times New Roman" w:hAnsi="Times New Roman" w:cs="Times New Roman"/>
          <w:b/>
          <w:sz w:val="28"/>
          <w:szCs w:val="28"/>
        </w:rPr>
        <w:t>управління                                                                                         І</w:t>
      </w:r>
      <w:r>
        <w:rPr>
          <w:rFonts w:ascii="Times New Roman" w:hAnsi="Times New Roman" w:cs="Times New Roman"/>
          <w:b/>
          <w:sz w:val="28"/>
          <w:szCs w:val="28"/>
        </w:rPr>
        <w:t>нна</w:t>
      </w:r>
      <w:r w:rsidRPr="00DC78F5">
        <w:rPr>
          <w:rFonts w:ascii="Times New Roman" w:hAnsi="Times New Roman" w:cs="Times New Roman"/>
          <w:b/>
          <w:sz w:val="28"/>
          <w:szCs w:val="28"/>
        </w:rPr>
        <w:t xml:space="preserve"> БИСАГА</w:t>
      </w:r>
    </w:p>
    <w:p w:rsidR="00DC78F5" w:rsidRPr="0047706E" w:rsidRDefault="00DC78F5" w:rsidP="00DC78F5">
      <w:pPr>
        <w:ind w:right="140"/>
      </w:pPr>
    </w:p>
    <w:p w:rsidR="00DC78F5" w:rsidRDefault="00DC78F5" w:rsidP="00DC78F5">
      <w:pPr>
        <w:tabs>
          <w:tab w:val="left" w:pos="7755"/>
        </w:tabs>
        <w:rPr>
          <w:rFonts w:ascii="Times New Roman" w:hAnsi="Times New Roman" w:cs="Times New Roman"/>
          <w:sz w:val="28"/>
          <w:szCs w:val="28"/>
        </w:rPr>
      </w:pPr>
    </w:p>
    <w:p w:rsidR="00DC78F5" w:rsidRDefault="00DC78F5" w:rsidP="00DC78F5">
      <w:pPr>
        <w:tabs>
          <w:tab w:val="left" w:pos="7755"/>
        </w:tabs>
        <w:rPr>
          <w:rFonts w:ascii="Times New Roman" w:hAnsi="Times New Roman" w:cs="Times New Roman"/>
          <w:sz w:val="28"/>
          <w:szCs w:val="28"/>
        </w:rPr>
      </w:pPr>
    </w:p>
    <w:p w:rsidR="00DC78F5" w:rsidRPr="00DC78F5" w:rsidRDefault="00DC78F5" w:rsidP="00DC78F5">
      <w:pPr>
        <w:tabs>
          <w:tab w:val="left" w:pos="7755"/>
        </w:tabs>
        <w:rPr>
          <w:rFonts w:ascii="Times New Roman" w:hAnsi="Times New Roman" w:cs="Times New Roman"/>
          <w:sz w:val="28"/>
          <w:szCs w:val="28"/>
        </w:rPr>
      </w:pPr>
    </w:p>
    <w:sectPr w:rsidR="00DC78F5" w:rsidRPr="00DC78F5" w:rsidSect="004B76C5">
      <w:pgSz w:w="11906" w:h="16838"/>
      <w:pgMar w:top="1134" w:right="56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5BBF" w:rsidRDefault="00A25BBF" w:rsidP="000E78F5">
      <w:r>
        <w:separator/>
      </w:r>
    </w:p>
  </w:endnote>
  <w:endnote w:type="continuationSeparator" w:id="0">
    <w:p w:rsidR="00A25BBF" w:rsidRDefault="00A25BBF" w:rsidP="000E78F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5BBF" w:rsidRDefault="00A25BBF" w:rsidP="000E78F5">
      <w:r>
        <w:separator/>
      </w:r>
    </w:p>
  </w:footnote>
  <w:footnote w:type="continuationSeparator" w:id="0">
    <w:p w:rsidR="00A25BBF" w:rsidRDefault="00A25BBF" w:rsidP="000E78F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25B8C"/>
    <w:multiLevelType w:val="hybridMultilevel"/>
    <w:tmpl w:val="F6B299DE"/>
    <w:lvl w:ilvl="0" w:tplc="FB50B4F0">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1">
    <w:nsid w:val="4F7A3DED"/>
    <w:multiLevelType w:val="hybridMultilevel"/>
    <w:tmpl w:val="5E4A9AB2"/>
    <w:lvl w:ilvl="0" w:tplc="73A4C616">
      <w:start w:val="1"/>
      <w:numFmt w:val="decimal"/>
      <w:lvlText w:val="%1."/>
      <w:lvlJc w:val="left"/>
      <w:pPr>
        <w:tabs>
          <w:tab w:val="num" w:pos="1070"/>
        </w:tabs>
        <w:ind w:left="1070" w:hanging="360"/>
      </w:pPr>
      <w:rPr>
        <w:rFonts w:hint="default"/>
        <w:lang w:val="uk-UA"/>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2">
    <w:nsid w:val="5AB77A20"/>
    <w:multiLevelType w:val="hybridMultilevel"/>
    <w:tmpl w:val="1D58FAB8"/>
    <w:lvl w:ilvl="0" w:tplc="B27E2E9A">
      <w:start w:val="1"/>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
    <w:nsid w:val="677F2FF0"/>
    <w:multiLevelType w:val="hybridMultilevel"/>
    <w:tmpl w:val="FC88A576"/>
    <w:lvl w:ilvl="0" w:tplc="4590254A">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4">
    <w:nsid w:val="75D37B35"/>
    <w:multiLevelType w:val="hybridMultilevel"/>
    <w:tmpl w:val="5CBCF420"/>
    <w:lvl w:ilvl="0" w:tplc="CE60ED76">
      <w:start w:val="1"/>
      <w:numFmt w:val="decimal"/>
      <w:lvlText w:val="%1)"/>
      <w:lvlJc w:val="left"/>
      <w:pPr>
        <w:ind w:left="1065" w:hanging="360"/>
      </w:pPr>
      <w:rPr>
        <w:rFonts w:cs="Times New Roman" w:hint="default"/>
      </w:rPr>
    </w:lvl>
    <w:lvl w:ilvl="1" w:tplc="04220019" w:tentative="1">
      <w:start w:val="1"/>
      <w:numFmt w:val="lowerLetter"/>
      <w:lvlText w:val="%2."/>
      <w:lvlJc w:val="left"/>
      <w:pPr>
        <w:ind w:left="1785" w:hanging="360"/>
      </w:pPr>
      <w:rPr>
        <w:rFonts w:cs="Times New Roman"/>
      </w:rPr>
    </w:lvl>
    <w:lvl w:ilvl="2" w:tplc="0422001B" w:tentative="1">
      <w:start w:val="1"/>
      <w:numFmt w:val="lowerRoman"/>
      <w:lvlText w:val="%3."/>
      <w:lvlJc w:val="right"/>
      <w:pPr>
        <w:ind w:left="2505" w:hanging="180"/>
      </w:pPr>
      <w:rPr>
        <w:rFonts w:cs="Times New Roman"/>
      </w:rPr>
    </w:lvl>
    <w:lvl w:ilvl="3" w:tplc="0422000F" w:tentative="1">
      <w:start w:val="1"/>
      <w:numFmt w:val="decimal"/>
      <w:lvlText w:val="%4."/>
      <w:lvlJc w:val="left"/>
      <w:pPr>
        <w:ind w:left="3225" w:hanging="360"/>
      </w:pPr>
      <w:rPr>
        <w:rFonts w:cs="Times New Roman"/>
      </w:rPr>
    </w:lvl>
    <w:lvl w:ilvl="4" w:tplc="04220019" w:tentative="1">
      <w:start w:val="1"/>
      <w:numFmt w:val="lowerLetter"/>
      <w:lvlText w:val="%5."/>
      <w:lvlJc w:val="left"/>
      <w:pPr>
        <w:ind w:left="3945" w:hanging="360"/>
      </w:pPr>
      <w:rPr>
        <w:rFonts w:cs="Times New Roman"/>
      </w:rPr>
    </w:lvl>
    <w:lvl w:ilvl="5" w:tplc="0422001B" w:tentative="1">
      <w:start w:val="1"/>
      <w:numFmt w:val="lowerRoman"/>
      <w:lvlText w:val="%6."/>
      <w:lvlJc w:val="right"/>
      <w:pPr>
        <w:ind w:left="4665" w:hanging="180"/>
      </w:pPr>
      <w:rPr>
        <w:rFonts w:cs="Times New Roman"/>
      </w:rPr>
    </w:lvl>
    <w:lvl w:ilvl="6" w:tplc="0422000F" w:tentative="1">
      <w:start w:val="1"/>
      <w:numFmt w:val="decimal"/>
      <w:lvlText w:val="%7."/>
      <w:lvlJc w:val="left"/>
      <w:pPr>
        <w:ind w:left="5385" w:hanging="360"/>
      </w:pPr>
      <w:rPr>
        <w:rFonts w:cs="Times New Roman"/>
      </w:rPr>
    </w:lvl>
    <w:lvl w:ilvl="7" w:tplc="04220019" w:tentative="1">
      <w:start w:val="1"/>
      <w:numFmt w:val="lowerLetter"/>
      <w:lvlText w:val="%8."/>
      <w:lvlJc w:val="left"/>
      <w:pPr>
        <w:ind w:left="6105" w:hanging="360"/>
      </w:pPr>
      <w:rPr>
        <w:rFonts w:cs="Times New Roman"/>
      </w:rPr>
    </w:lvl>
    <w:lvl w:ilvl="8" w:tplc="0422001B" w:tentative="1">
      <w:start w:val="1"/>
      <w:numFmt w:val="lowerRoman"/>
      <w:lvlText w:val="%9."/>
      <w:lvlJc w:val="right"/>
      <w:pPr>
        <w:ind w:left="6825" w:hanging="180"/>
      </w:pPr>
      <w:rPr>
        <w:rFonts w:cs="Times New Roman"/>
      </w:rPr>
    </w:lvl>
  </w:abstractNum>
  <w:num w:numId="1">
    <w:abstractNumId w:val="1"/>
  </w:num>
  <w:num w:numId="2">
    <w:abstractNumId w:val="0"/>
  </w:num>
  <w:num w:numId="3">
    <w:abstractNumId w:val="4"/>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rsids>
    <w:rsidRoot w:val="00A15172"/>
    <w:rsid w:val="0000366F"/>
    <w:rsid w:val="0001680F"/>
    <w:rsid w:val="000420BD"/>
    <w:rsid w:val="00093027"/>
    <w:rsid w:val="000A21FE"/>
    <w:rsid w:val="000A362D"/>
    <w:rsid w:val="000B6BC3"/>
    <w:rsid w:val="000B78A7"/>
    <w:rsid w:val="000C12B6"/>
    <w:rsid w:val="000E78F5"/>
    <w:rsid w:val="000F46D1"/>
    <w:rsid w:val="00110542"/>
    <w:rsid w:val="00114CF6"/>
    <w:rsid w:val="001172C1"/>
    <w:rsid w:val="001174F7"/>
    <w:rsid w:val="00123089"/>
    <w:rsid w:val="001254A6"/>
    <w:rsid w:val="00176D08"/>
    <w:rsid w:val="00176F23"/>
    <w:rsid w:val="001A3465"/>
    <w:rsid w:val="001F54C7"/>
    <w:rsid w:val="0020108E"/>
    <w:rsid w:val="00201634"/>
    <w:rsid w:val="00206048"/>
    <w:rsid w:val="00231B71"/>
    <w:rsid w:val="00252350"/>
    <w:rsid w:val="00257DC5"/>
    <w:rsid w:val="00265F87"/>
    <w:rsid w:val="00271148"/>
    <w:rsid w:val="002847E2"/>
    <w:rsid w:val="00292661"/>
    <w:rsid w:val="002952C7"/>
    <w:rsid w:val="002B168B"/>
    <w:rsid w:val="002E751A"/>
    <w:rsid w:val="002F6D01"/>
    <w:rsid w:val="00325DE7"/>
    <w:rsid w:val="003362FF"/>
    <w:rsid w:val="003723E8"/>
    <w:rsid w:val="003A5025"/>
    <w:rsid w:val="003A70CE"/>
    <w:rsid w:val="003B44C6"/>
    <w:rsid w:val="003C15E4"/>
    <w:rsid w:val="003C4C71"/>
    <w:rsid w:val="003F0858"/>
    <w:rsid w:val="00401721"/>
    <w:rsid w:val="004209DF"/>
    <w:rsid w:val="00421256"/>
    <w:rsid w:val="0043209F"/>
    <w:rsid w:val="004356A3"/>
    <w:rsid w:val="004518D3"/>
    <w:rsid w:val="00462813"/>
    <w:rsid w:val="004B58CB"/>
    <w:rsid w:val="004B76C5"/>
    <w:rsid w:val="004C1F3F"/>
    <w:rsid w:val="004D0F93"/>
    <w:rsid w:val="004F3324"/>
    <w:rsid w:val="00526BEE"/>
    <w:rsid w:val="00531FE4"/>
    <w:rsid w:val="00533E31"/>
    <w:rsid w:val="00534D6C"/>
    <w:rsid w:val="00557C3E"/>
    <w:rsid w:val="00593C48"/>
    <w:rsid w:val="005A7812"/>
    <w:rsid w:val="005B7279"/>
    <w:rsid w:val="005E02A1"/>
    <w:rsid w:val="005F4411"/>
    <w:rsid w:val="006035B3"/>
    <w:rsid w:val="00617644"/>
    <w:rsid w:val="00633B85"/>
    <w:rsid w:val="0066388B"/>
    <w:rsid w:val="00670FB8"/>
    <w:rsid w:val="00674583"/>
    <w:rsid w:val="00697AFB"/>
    <w:rsid w:val="006A0B34"/>
    <w:rsid w:val="006B2669"/>
    <w:rsid w:val="006E741D"/>
    <w:rsid w:val="007133EA"/>
    <w:rsid w:val="00715A95"/>
    <w:rsid w:val="00722BDC"/>
    <w:rsid w:val="007424CF"/>
    <w:rsid w:val="00746297"/>
    <w:rsid w:val="00776FEF"/>
    <w:rsid w:val="007775E1"/>
    <w:rsid w:val="007A6E3D"/>
    <w:rsid w:val="007B282C"/>
    <w:rsid w:val="007C10AA"/>
    <w:rsid w:val="007D0209"/>
    <w:rsid w:val="007D2A5A"/>
    <w:rsid w:val="007D613C"/>
    <w:rsid w:val="007E2711"/>
    <w:rsid w:val="007E571A"/>
    <w:rsid w:val="007F0D9B"/>
    <w:rsid w:val="008033F1"/>
    <w:rsid w:val="00806309"/>
    <w:rsid w:val="0082477C"/>
    <w:rsid w:val="00833DE2"/>
    <w:rsid w:val="00841CDB"/>
    <w:rsid w:val="008663FE"/>
    <w:rsid w:val="00867318"/>
    <w:rsid w:val="008738DD"/>
    <w:rsid w:val="00876AEE"/>
    <w:rsid w:val="00890782"/>
    <w:rsid w:val="008C4960"/>
    <w:rsid w:val="008F2F1C"/>
    <w:rsid w:val="00900062"/>
    <w:rsid w:val="00906EDF"/>
    <w:rsid w:val="00932F54"/>
    <w:rsid w:val="00956A61"/>
    <w:rsid w:val="00957409"/>
    <w:rsid w:val="009642EE"/>
    <w:rsid w:val="00965468"/>
    <w:rsid w:val="009B166F"/>
    <w:rsid w:val="009C3AD8"/>
    <w:rsid w:val="009E6C80"/>
    <w:rsid w:val="009F4239"/>
    <w:rsid w:val="009F628D"/>
    <w:rsid w:val="009F79E9"/>
    <w:rsid w:val="00A15172"/>
    <w:rsid w:val="00A25BBF"/>
    <w:rsid w:val="00A50FC1"/>
    <w:rsid w:val="00A719C3"/>
    <w:rsid w:val="00A741A2"/>
    <w:rsid w:val="00AA5156"/>
    <w:rsid w:val="00AC1ACD"/>
    <w:rsid w:val="00AC4915"/>
    <w:rsid w:val="00AD216E"/>
    <w:rsid w:val="00AE1C80"/>
    <w:rsid w:val="00AF4012"/>
    <w:rsid w:val="00B07457"/>
    <w:rsid w:val="00B22B19"/>
    <w:rsid w:val="00B263AC"/>
    <w:rsid w:val="00B337FF"/>
    <w:rsid w:val="00B5292A"/>
    <w:rsid w:val="00B53AE3"/>
    <w:rsid w:val="00B77410"/>
    <w:rsid w:val="00B8001E"/>
    <w:rsid w:val="00B80940"/>
    <w:rsid w:val="00B91453"/>
    <w:rsid w:val="00B95ADD"/>
    <w:rsid w:val="00BC5447"/>
    <w:rsid w:val="00BE0561"/>
    <w:rsid w:val="00C056F2"/>
    <w:rsid w:val="00C50C41"/>
    <w:rsid w:val="00C87670"/>
    <w:rsid w:val="00C9135E"/>
    <w:rsid w:val="00CB725D"/>
    <w:rsid w:val="00CC327F"/>
    <w:rsid w:val="00CD4CDF"/>
    <w:rsid w:val="00CF7981"/>
    <w:rsid w:val="00D1691F"/>
    <w:rsid w:val="00D50065"/>
    <w:rsid w:val="00D5219A"/>
    <w:rsid w:val="00D61604"/>
    <w:rsid w:val="00D808E8"/>
    <w:rsid w:val="00D80D6A"/>
    <w:rsid w:val="00D83002"/>
    <w:rsid w:val="00D87AEC"/>
    <w:rsid w:val="00DC2B1C"/>
    <w:rsid w:val="00DC78F5"/>
    <w:rsid w:val="00DD6387"/>
    <w:rsid w:val="00DE44C5"/>
    <w:rsid w:val="00DE6A22"/>
    <w:rsid w:val="00DE6BB5"/>
    <w:rsid w:val="00DF2DCA"/>
    <w:rsid w:val="00DF5EC0"/>
    <w:rsid w:val="00E047A8"/>
    <w:rsid w:val="00E059CC"/>
    <w:rsid w:val="00E17512"/>
    <w:rsid w:val="00E17BC2"/>
    <w:rsid w:val="00E22C74"/>
    <w:rsid w:val="00E8087A"/>
    <w:rsid w:val="00E93C44"/>
    <w:rsid w:val="00EB06E9"/>
    <w:rsid w:val="00ED4832"/>
    <w:rsid w:val="00ED548C"/>
    <w:rsid w:val="00F006DF"/>
    <w:rsid w:val="00F062E1"/>
    <w:rsid w:val="00F26810"/>
    <w:rsid w:val="00F3109C"/>
    <w:rsid w:val="00F34769"/>
    <w:rsid w:val="00F43E32"/>
    <w:rsid w:val="00F57146"/>
    <w:rsid w:val="00F652F4"/>
    <w:rsid w:val="00F80446"/>
    <w:rsid w:val="00F82355"/>
    <w:rsid w:val="00F91B11"/>
    <w:rsid w:val="00FA533A"/>
    <w:rsid w:val="00FD5D67"/>
    <w:rsid w:val="00FE7AD1"/>
    <w:rsid w:val="00FF3BF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5172"/>
    <w:pPr>
      <w:widowControl w:val="0"/>
      <w:autoSpaceDE w:val="0"/>
      <w:autoSpaceDN w:val="0"/>
      <w:adjustRightInd w:val="0"/>
    </w:pPr>
    <w:rPr>
      <w:rFonts w:ascii="Arial CYR" w:eastAsia="Times New Roman" w:hAnsi="Arial CYR" w:cs="Arial CYR"/>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A15172"/>
    <w:rPr>
      <w:rFonts w:ascii="Tahoma" w:hAnsi="Tahoma" w:cs="Tahoma"/>
      <w:sz w:val="16"/>
      <w:szCs w:val="16"/>
      <w:lang w:val="ru-RU"/>
    </w:rPr>
  </w:style>
  <w:style w:type="character" w:customStyle="1" w:styleId="a4">
    <w:name w:val="Текст выноски Знак"/>
    <w:basedOn w:val="a0"/>
    <w:link w:val="a3"/>
    <w:uiPriority w:val="99"/>
    <w:semiHidden/>
    <w:locked/>
    <w:rsid w:val="00A15172"/>
    <w:rPr>
      <w:rFonts w:ascii="Tahoma" w:hAnsi="Tahoma" w:cs="Tahoma"/>
      <w:sz w:val="16"/>
      <w:szCs w:val="16"/>
      <w:lang w:eastAsia="ru-RU"/>
    </w:rPr>
  </w:style>
  <w:style w:type="paragraph" w:customStyle="1" w:styleId="a5">
    <w:name w:val="Знак Знак Знак Знак Знак Знак Знак Знак Знак Знак Знак Знак"/>
    <w:basedOn w:val="a"/>
    <w:uiPriority w:val="99"/>
    <w:rsid w:val="000C12B6"/>
    <w:pPr>
      <w:widowControl/>
      <w:autoSpaceDE/>
      <w:autoSpaceDN/>
      <w:adjustRightInd/>
    </w:pPr>
    <w:rPr>
      <w:rFonts w:ascii="Verdana" w:hAnsi="Verdana" w:cs="Verdana"/>
      <w:sz w:val="20"/>
      <w:szCs w:val="20"/>
      <w:lang w:val="en-US" w:eastAsia="en-US"/>
    </w:rPr>
  </w:style>
  <w:style w:type="paragraph" w:customStyle="1" w:styleId="1">
    <w:name w:val="Знак Знак1 Знак Знак Знак Знак"/>
    <w:basedOn w:val="a"/>
    <w:uiPriority w:val="99"/>
    <w:rsid w:val="006A0B34"/>
    <w:pPr>
      <w:widowControl/>
      <w:autoSpaceDE/>
      <w:autoSpaceDN/>
      <w:adjustRightInd/>
    </w:pPr>
    <w:rPr>
      <w:rFonts w:ascii="Verdana" w:hAnsi="Verdana" w:cs="Verdana"/>
      <w:sz w:val="20"/>
      <w:szCs w:val="20"/>
      <w:lang w:val="en-US" w:eastAsia="en-US"/>
    </w:rPr>
  </w:style>
  <w:style w:type="paragraph" w:styleId="2">
    <w:name w:val="Body Text Indent 2"/>
    <w:basedOn w:val="a"/>
    <w:link w:val="20"/>
    <w:uiPriority w:val="99"/>
    <w:rsid w:val="00557C3E"/>
    <w:pPr>
      <w:widowControl/>
      <w:autoSpaceDE/>
      <w:autoSpaceDN/>
      <w:adjustRightInd/>
      <w:ind w:firstLine="720"/>
      <w:jc w:val="both"/>
    </w:pPr>
    <w:rPr>
      <w:rFonts w:ascii="Times New Roman" w:hAnsi="Times New Roman" w:cs="Times New Roman"/>
      <w:sz w:val="28"/>
      <w:szCs w:val="28"/>
    </w:rPr>
  </w:style>
  <w:style w:type="character" w:customStyle="1" w:styleId="20">
    <w:name w:val="Основной текст с отступом 2 Знак"/>
    <w:basedOn w:val="a0"/>
    <w:link w:val="2"/>
    <w:uiPriority w:val="99"/>
    <w:locked/>
    <w:rsid w:val="009E6C80"/>
    <w:rPr>
      <w:rFonts w:ascii="Times New Roman" w:hAnsi="Times New Roman" w:cs="Times New Roman"/>
      <w:sz w:val="28"/>
      <w:szCs w:val="28"/>
      <w:lang w:eastAsia="ru-RU"/>
    </w:rPr>
  </w:style>
  <w:style w:type="paragraph" w:customStyle="1" w:styleId="a6">
    <w:name w:val="Знак Знак Знак"/>
    <w:basedOn w:val="a"/>
    <w:uiPriority w:val="99"/>
    <w:rsid w:val="00557C3E"/>
    <w:pPr>
      <w:widowControl/>
      <w:autoSpaceDE/>
      <w:autoSpaceDN/>
      <w:adjustRightInd/>
    </w:pPr>
    <w:rPr>
      <w:rFonts w:ascii="Verdana" w:hAnsi="Verdana" w:cs="Verdana"/>
      <w:sz w:val="20"/>
      <w:szCs w:val="20"/>
      <w:lang w:val="en-US" w:eastAsia="en-US"/>
    </w:rPr>
  </w:style>
  <w:style w:type="paragraph" w:customStyle="1" w:styleId="4">
    <w:name w:val="заголовок 4"/>
    <w:basedOn w:val="a"/>
    <w:next w:val="a"/>
    <w:rsid w:val="000B78A7"/>
    <w:pPr>
      <w:keepNext/>
      <w:widowControl/>
      <w:adjustRightInd/>
      <w:ind w:firstLine="1701"/>
      <w:jc w:val="both"/>
    </w:pPr>
    <w:rPr>
      <w:rFonts w:ascii="Bookman Old Style" w:hAnsi="Bookman Old Style" w:cs="Bookman Old Style"/>
      <w:sz w:val="27"/>
      <w:szCs w:val="27"/>
    </w:rPr>
  </w:style>
  <w:style w:type="paragraph" w:customStyle="1" w:styleId="a7">
    <w:name w:val="Знак Знак Знак Знак Знак"/>
    <w:basedOn w:val="a"/>
    <w:uiPriority w:val="99"/>
    <w:rsid w:val="000B78A7"/>
    <w:pPr>
      <w:widowControl/>
      <w:autoSpaceDE/>
      <w:autoSpaceDN/>
      <w:adjustRightInd/>
    </w:pPr>
    <w:rPr>
      <w:rFonts w:ascii="Verdana" w:hAnsi="Verdana" w:cs="Verdana"/>
      <w:sz w:val="20"/>
      <w:szCs w:val="20"/>
      <w:lang w:val="en-US" w:eastAsia="en-US"/>
    </w:rPr>
  </w:style>
  <w:style w:type="paragraph" w:styleId="a8">
    <w:name w:val="Body Text Indent"/>
    <w:basedOn w:val="a"/>
    <w:link w:val="a9"/>
    <w:uiPriority w:val="99"/>
    <w:semiHidden/>
    <w:rsid w:val="009E6C80"/>
    <w:pPr>
      <w:spacing w:after="120"/>
      <w:ind w:left="283"/>
    </w:pPr>
  </w:style>
  <w:style w:type="character" w:customStyle="1" w:styleId="a9">
    <w:name w:val="Основной текст с отступом Знак"/>
    <w:basedOn w:val="a0"/>
    <w:link w:val="a8"/>
    <w:uiPriority w:val="99"/>
    <w:semiHidden/>
    <w:locked/>
    <w:rsid w:val="009E6C80"/>
    <w:rPr>
      <w:rFonts w:ascii="Arial CYR" w:hAnsi="Arial CYR" w:cs="Arial CYR"/>
      <w:sz w:val="24"/>
      <w:szCs w:val="24"/>
      <w:lang w:eastAsia="ru-RU"/>
    </w:rPr>
  </w:style>
  <w:style w:type="paragraph" w:styleId="aa">
    <w:name w:val="List Paragraph"/>
    <w:basedOn w:val="a"/>
    <w:uiPriority w:val="34"/>
    <w:qFormat/>
    <w:rsid w:val="004B76C5"/>
    <w:pPr>
      <w:ind w:left="720"/>
      <w:contextualSpacing/>
    </w:pPr>
  </w:style>
  <w:style w:type="paragraph" w:styleId="ab">
    <w:name w:val="header"/>
    <w:basedOn w:val="a"/>
    <w:link w:val="ac"/>
    <w:uiPriority w:val="99"/>
    <w:semiHidden/>
    <w:unhideWhenUsed/>
    <w:rsid w:val="000E78F5"/>
    <w:pPr>
      <w:tabs>
        <w:tab w:val="center" w:pos="4677"/>
        <w:tab w:val="right" w:pos="9355"/>
      </w:tabs>
    </w:pPr>
  </w:style>
  <w:style w:type="character" w:customStyle="1" w:styleId="ac">
    <w:name w:val="Верхний колонтитул Знак"/>
    <w:basedOn w:val="a0"/>
    <w:link w:val="ab"/>
    <w:uiPriority w:val="99"/>
    <w:semiHidden/>
    <w:rsid w:val="000E78F5"/>
    <w:rPr>
      <w:rFonts w:ascii="Arial CYR" w:eastAsia="Times New Roman" w:hAnsi="Arial CYR" w:cs="Arial CYR"/>
      <w:sz w:val="24"/>
      <w:szCs w:val="24"/>
      <w:lang w:val="uk-UA"/>
    </w:rPr>
  </w:style>
  <w:style w:type="paragraph" w:styleId="ad">
    <w:name w:val="footer"/>
    <w:basedOn w:val="a"/>
    <w:link w:val="ae"/>
    <w:uiPriority w:val="99"/>
    <w:semiHidden/>
    <w:unhideWhenUsed/>
    <w:rsid w:val="000E78F5"/>
    <w:pPr>
      <w:tabs>
        <w:tab w:val="center" w:pos="4677"/>
        <w:tab w:val="right" w:pos="9355"/>
      </w:tabs>
    </w:pPr>
  </w:style>
  <w:style w:type="character" w:customStyle="1" w:styleId="ae">
    <w:name w:val="Нижний колонтитул Знак"/>
    <w:basedOn w:val="a0"/>
    <w:link w:val="ad"/>
    <w:uiPriority w:val="99"/>
    <w:semiHidden/>
    <w:rsid w:val="000E78F5"/>
    <w:rPr>
      <w:rFonts w:ascii="Arial CYR" w:eastAsia="Times New Roman" w:hAnsi="Arial CYR" w:cs="Arial CYR"/>
      <w:sz w:val="24"/>
      <w:szCs w:val="24"/>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0439062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374</Words>
  <Characters>2132</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dc:creator>
  <cp:lastModifiedBy>ОДА</cp:lastModifiedBy>
  <cp:revision>16</cp:revision>
  <cp:lastPrinted>2019-10-08T07:45:00Z</cp:lastPrinted>
  <dcterms:created xsi:type="dcterms:W3CDTF">2019-01-28T09:10:00Z</dcterms:created>
  <dcterms:modified xsi:type="dcterms:W3CDTF">2019-11-01T09:15:00Z</dcterms:modified>
</cp:coreProperties>
</file>