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06CE" w:rsidRDefault="00F406CE" w:rsidP="002B7A7F">
      <w:pPr>
        <w:tabs>
          <w:tab w:val="left" w:pos="4678"/>
          <w:tab w:val="left" w:pos="4820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  </w:t>
      </w:r>
      <w:r w:rsidRPr="005E4A35">
        <w:rPr>
          <w:noProof/>
          <w:sz w:val="20"/>
          <w:szCs w:val="20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4.5pt;height:45pt;visibility:visible" filled="t">
            <v:imagedata r:id="rId5" o:title=""/>
          </v:shape>
        </w:pict>
      </w:r>
    </w:p>
    <w:p w:rsidR="00F406CE" w:rsidRDefault="00F406CE" w:rsidP="002B7A7F">
      <w:pPr>
        <w:spacing w:before="120" w:after="120"/>
        <w:jc w:val="center"/>
        <w:rPr>
          <w:rFonts w:ascii="Times New Roman CYR" w:hAnsi="Times New Roman CYR" w:cs="Times New Roman CYR"/>
          <w:b/>
          <w:bCs/>
          <w:sz w:val="44"/>
          <w:szCs w:val="44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У К Р А Ї Н А</w:t>
      </w:r>
    </w:p>
    <w:p w:rsidR="00F406CE" w:rsidRDefault="00F406CE" w:rsidP="002B7A7F">
      <w:pPr>
        <w:ind w:left="-567" w:right="-761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44"/>
          <w:szCs w:val="44"/>
          <w:lang w:val="uk-UA"/>
        </w:rPr>
        <w:t>Р О З П О Р Я Д Ж Е Н Н Я</w:t>
      </w:r>
    </w:p>
    <w:p w:rsidR="00F406CE" w:rsidRDefault="00F406CE" w:rsidP="002B7A7F">
      <w:pPr>
        <w:ind w:left="-567" w:right="-761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голови Мукачівської районної державної адміністрації</w:t>
      </w:r>
    </w:p>
    <w:p w:rsidR="00F406CE" w:rsidRDefault="00F406CE" w:rsidP="002B7A7F">
      <w:pPr>
        <w:ind w:left="-567" w:right="-761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Закарпатської області</w:t>
      </w:r>
    </w:p>
    <w:p w:rsidR="00F406CE" w:rsidRDefault="00F406CE" w:rsidP="002B7A7F">
      <w:pPr>
        <w:ind w:left="-567" w:right="-761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F406CE" w:rsidRDefault="00F406CE" w:rsidP="002B7A7F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>12.07.2019                       Мукачево                   №_234</w:t>
      </w:r>
    </w:p>
    <w:p w:rsidR="00F406CE" w:rsidRDefault="00F406CE" w:rsidP="002B7A7F">
      <w:pPr>
        <w:rPr>
          <w:rFonts w:ascii="Times New Roman" w:hAnsi="Times New Roman" w:cs="Times New Roman"/>
          <w:sz w:val="26"/>
          <w:szCs w:val="26"/>
          <w:lang w:val="uk-UA"/>
        </w:rPr>
      </w:pPr>
    </w:p>
    <w:p w:rsidR="00F406CE" w:rsidRPr="00A177BE" w:rsidRDefault="00F406CE" w:rsidP="002B7A7F">
      <w:pPr>
        <w:rPr>
          <w:rFonts w:ascii="Times New Roman" w:hAnsi="Times New Roman" w:cs="Times New Roman"/>
          <w:sz w:val="26"/>
          <w:szCs w:val="26"/>
          <w:lang w:val="uk-UA"/>
        </w:rPr>
      </w:pPr>
    </w:p>
    <w:p w:rsidR="00F406CE" w:rsidRDefault="00F406CE" w:rsidP="002B7A7F">
      <w:pPr>
        <w:spacing w:line="276" w:lineRule="auto"/>
        <w:ind w:right="-284"/>
        <w:jc w:val="center"/>
        <w:rPr>
          <w:rFonts w:ascii="Times New Roman" w:hAnsi="Times New Roman" w:cs="Times New Roman"/>
          <w:b/>
          <w:i/>
          <w:sz w:val="28"/>
          <w:lang w:val="uk-UA"/>
        </w:rPr>
      </w:pPr>
      <w:r w:rsidRPr="00B217D1">
        <w:rPr>
          <w:rFonts w:ascii="Times New Roman" w:hAnsi="Times New Roman" w:cs="Times New Roman"/>
          <w:b/>
          <w:i/>
          <w:sz w:val="28"/>
        </w:rPr>
        <w:t>Про надання  статусу</w:t>
      </w:r>
      <w:r w:rsidRPr="00B217D1">
        <w:rPr>
          <w:rFonts w:ascii="Times New Roman" w:hAnsi="Times New Roman" w:cs="Times New Roman"/>
          <w:b/>
          <w:i/>
          <w:sz w:val="28"/>
          <w:lang w:val="uk-UA"/>
        </w:rPr>
        <w:t xml:space="preserve">  </w:t>
      </w:r>
      <w:r>
        <w:rPr>
          <w:rFonts w:ascii="Times New Roman" w:hAnsi="Times New Roman" w:cs="Times New Roman"/>
          <w:b/>
          <w:i/>
          <w:sz w:val="28"/>
          <w:lang w:val="uk-UA"/>
        </w:rPr>
        <w:t>дітей, позбавлених батьківського піклування</w:t>
      </w:r>
    </w:p>
    <w:p w:rsidR="00F406CE" w:rsidRDefault="00F406CE" w:rsidP="002B7A7F">
      <w:pPr>
        <w:spacing w:line="276" w:lineRule="auto"/>
        <w:ind w:right="-284"/>
        <w:jc w:val="center"/>
        <w:rPr>
          <w:rFonts w:ascii="Times New Roman" w:hAnsi="Times New Roman" w:cs="Times New Roman"/>
          <w:sz w:val="28"/>
          <w:lang w:val="uk-UA"/>
        </w:rPr>
      </w:pPr>
    </w:p>
    <w:p w:rsidR="00F406CE" w:rsidRDefault="00F406CE" w:rsidP="002B7A7F">
      <w:pPr>
        <w:ind w:right="-1" w:firstLine="567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Відповідно до статей 6, 22, 39 Закону України </w:t>
      </w:r>
      <w:r>
        <w:rPr>
          <w:rFonts w:ascii="Times New Roman" w:hAnsi="Times New Roman"/>
          <w:sz w:val="28"/>
          <w:szCs w:val="28"/>
          <w:lang w:val="uk-UA" w:eastAsia="ru-RU"/>
        </w:rPr>
        <w:t>,,</w:t>
      </w:r>
      <w:r w:rsidRPr="0001652E">
        <w:rPr>
          <w:rFonts w:ascii="Times New Roman" w:hAnsi="Times New Roman"/>
          <w:sz w:val="28"/>
          <w:szCs w:val="28"/>
          <w:lang w:val="uk-UA" w:eastAsia="ru-RU"/>
        </w:rPr>
        <w:t>Про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місцеві державні адміністрації</w:t>
      </w:r>
      <w:r w:rsidRPr="00CB6FA7">
        <w:rPr>
          <w:rFonts w:ascii="Times New Roman" w:hAnsi="Times New Roman"/>
          <w:sz w:val="28"/>
          <w:szCs w:val="28"/>
          <w:lang w:val="uk-UA" w:eastAsia="ru-RU"/>
        </w:rPr>
        <w:t>”</w:t>
      </w:r>
      <w:r>
        <w:rPr>
          <w:rFonts w:ascii="Times New Roman" w:hAnsi="Times New Roman" w:cs="Times New Roman"/>
          <w:sz w:val="28"/>
          <w:lang w:val="uk-UA"/>
        </w:rPr>
        <w:t xml:space="preserve">,  статті 4 Закону України  </w:t>
      </w:r>
      <w:r>
        <w:rPr>
          <w:rFonts w:ascii="Times New Roman" w:hAnsi="Times New Roman"/>
          <w:sz w:val="28"/>
          <w:szCs w:val="28"/>
          <w:lang w:val="uk-UA" w:eastAsia="ru-RU"/>
        </w:rPr>
        <w:t>,,</w:t>
      </w:r>
      <w:r>
        <w:rPr>
          <w:rFonts w:ascii="Times New Roman" w:hAnsi="Times New Roman" w:cs="Times New Roman"/>
          <w:sz w:val="28"/>
          <w:lang w:val="uk-UA"/>
        </w:rPr>
        <w:t>Про органи і служби у справах дітей та спеціальні установи для дітей</w:t>
      </w:r>
      <w:r w:rsidRPr="00CB6FA7">
        <w:rPr>
          <w:rFonts w:ascii="Times New Roman" w:hAnsi="Times New Roman" w:cs="Times New Roman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lang w:val="uk-UA"/>
        </w:rPr>
        <w:t xml:space="preserve">, пунктів 21, 22, підпункту 1 пункту 24 постанови Кабінету Міністрів України від 24 вересня 2008 року № 866 </w:t>
      </w:r>
      <w:r>
        <w:rPr>
          <w:rFonts w:ascii="Times New Roman" w:hAnsi="Times New Roman"/>
          <w:sz w:val="28"/>
          <w:szCs w:val="28"/>
          <w:lang w:val="uk-UA" w:eastAsia="ru-RU"/>
        </w:rPr>
        <w:t>,,</w:t>
      </w:r>
      <w:r>
        <w:rPr>
          <w:rFonts w:ascii="Times New Roman" w:hAnsi="Times New Roman" w:cs="Times New Roman"/>
          <w:sz w:val="28"/>
          <w:lang w:val="uk-UA"/>
        </w:rPr>
        <w:t>Питання діяльності органів опіки та піклування, пов’язаної із захистом прав дитини</w:t>
      </w:r>
      <w:r w:rsidRPr="00CB6FA7">
        <w:rPr>
          <w:rFonts w:ascii="Times New Roman" w:hAnsi="Times New Roman"/>
          <w:sz w:val="28"/>
          <w:szCs w:val="28"/>
          <w:lang w:val="uk-UA" w:eastAsia="ru-RU"/>
        </w:rPr>
        <w:t>”</w:t>
      </w:r>
      <w:r>
        <w:rPr>
          <w:rFonts w:ascii="Times New Roman" w:hAnsi="Times New Roman" w:cs="Times New Roman"/>
          <w:sz w:val="28"/>
          <w:lang w:val="uk-UA"/>
        </w:rPr>
        <w:t>, подання служби у справах дітей районної державної адміністрації від __________ року № __________</w:t>
      </w:r>
      <w:r>
        <w:rPr>
          <w:rFonts w:ascii="Times New Roman" w:hAnsi="Times New Roman" w:cs="Times New Roman"/>
          <w:b/>
          <w:sz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lang w:val="uk-UA"/>
        </w:rPr>
        <w:t xml:space="preserve">та подані документи, з метою соціально-правового захисту дітей, які залишилися без батьківського піклування: </w:t>
      </w:r>
    </w:p>
    <w:p w:rsidR="00F406CE" w:rsidRDefault="00F406CE" w:rsidP="002B7A7F">
      <w:pPr>
        <w:ind w:right="-1" w:firstLine="567"/>
        <w:jc w:val="both"/>
        <w:rPr>
          <w:rFonts w:ascii="Times New Roman" w:hAnsi="Times New Roman" w:cs="Times New Roman"/>
          <w:sz w:val="28"/>
          <w:lang w:val="uk-UA"/>
        </w:rPr>
      </w:pPr>
    </w:p>
    <w:p w:rsidR="00F406CE" w:rsidRDefault="00F406CE" w:rsidP="002B7A7F">
      <w:pPr>
        <w:tabs>
          <w:tab w:val="left" w:pos="0"/>
          <w:tab w:val="left" w:pos="993"/>
        </w:tabs>
        <w:ind w:firstLine="567"/>
        <w:jc w:val="both"/>
        <w:rPr>
          <w:rFonts w:ascii="Times New Roman CYR" w:hAnsi="Times New Roman CYR" w:cs="Times New Roman CYR"/>
          <w:noProof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1. Надати </w:t>
      </w:r>
      <w:r>
        <w:rPr>
          <w:rFonts w:ascii="Times New Roman CYR" w:hAnsi="Times New Roman CYR" w:cs="Times New Roman CYR"/>
          <w:noProof/>
          <w:sz w:val="28"/>
          <w:szCs w:val="28"/>
          <w:lang w:val="uk-UA" w:eastAsia="ru-RU"/>
        </w:rPr>
        <w:t>дітям –</w:t>
      </w:r>
      <w:r>
        <w:rPr>
          <w:rFonts w:ascii="Times New Roman" w:hAnsi="Times New Roman" w:cs="Times New Roman"/>
          <w:sz w:val="28"/>
          <w:lang w:val="uk-UA"/>
        </w:rPr>
        <w:t>__________</w:t>
      </w:r>
      <w:r w:rsidRPr="003B3F2E">
        <w:rPr>
          <w:rFonts w:ascii="Times New Roman" w:hAnsi="Times New Roman" w:cs="Times New Roman"/>
          <w:sz w:val="28"/>
          <w:szCs w:val="20"/>
          <w:lang w:val="uk-UA"/>
        </w:rPr>
        <w:t>,</w:t>
      </w:r>
      <w:r>
        <w:rPr>
          <w:rFonts w:ascii="Times New Roman" w:hAnsi="Times New Roman" w:cs="Times New Roman"/>
          <w:sz w:val="28"/>
          <w:lang w:val="uk-UA"/>
        </w:rPr>
        <w:t>__________</w:t>
      </w:r>
      <w:r w:rsidRPr="003B3F2E">
        <w:rPr>
          <w:rFonts w:ascii="Times New Roman" w:hAnsi="Times New Roman" w:cs="Times New Roman"/>
          <w:sz w:val="28"/>
          <w:szCs w:val="28"/>
          <w:lang w:val="uk-UA"/>
        </w:rPr>
        <w:t>року народження,</w:t>
      </w:r>
      <w:r w:rsidRPr="003B3F2E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lang w:val="uk-UA"/>
        </w:rPr>
        <w:t>__________</w:t>
      </w:r>
      <w:r w:rsidRPr="003B3F2E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sz w:val="28"/>
          <w:lang w:val="uk-UA"/>
        </w:rPr>
        <w:t>__________</w:t>
      </w:r>
      <w:r w:rsidRPr="003B3F2E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 року народження та</w:t>
      </w:r>
      <w:r>
        <w:rPr>
          <w:rFonts w:ascii="Times New Roman" w:hAnsi="Times New Roman" w:cs="Times New Roman"/>
          <w:sz w:val="28"/>
          <w:lang w:val="uk-UA"/>
        </w:rPr>
        <w:t>__________</w:t>
      </w:r>
      <w:r w:rsidRPr="003B3F2E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sz w:val="28"/>
          <w:lang w:val="uk-UA"/>
        </w:rPr>
        <w:t>__________</w:t>
      </w:r>
      <w:r w:rsidRPr="003B3F2E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 року</w:t>
      </w:r>
      <w:r>
        <w:rPr>
          <w:rFonts w:ascii="Times New Roman CYR" w:hAnsi="Times New Roman CYR" w:cs="Times New Roman CYR"/>
          <w:noProof/>
          <w:sz w:val="28"/>
          <w:szCs w:val="28"/>
          <w:lang w:val="uk-UA"/>
        </w:rPr>
        <w:t xml:space="preserve"> народження</w:t>
      </w:r>
      <w:r w:rsidRPr="00A2343F">
        <w:rPr>
          <w:rFonts w:ascii="Times New Roman CYR" w:hAnsi="Times New Roman CYR" w:cs="Times New Roman CYR"/>
          <w:noProof/>
          <w:sz w:val="28"/>
          <w:szCs w:val="28"/>
          <w:lang w:val="uk-UA"/>
        </w:rPr>
        <w:t>,</w:t>
      </w:r>
      <w:r w:rsidRPr="00711D97">
        <w:rPr>
          <w:rFonts w:ascii="Times New Roman CYR" w:hAnsi="Times New Roman CYR" w:cs="Times New Roman CYR"/>
          <w:noProof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noProof/>
          <w:sz w:val="28"/>
          <w:szCs w:val="28"/>
          <w:lang w:val="uk-UA"/>
        </w:rPr>
        <w:t>статус дітей, позбавленних батьківського піклування, у звязку з тим, що мати дітей –</w:t>
      </w:r>
      <w:r>
        <w:rPr>
          <w:rFonts w:ascii="Times New Roman" w:hAnsi="Times New Roman" w:cs="Times New Roman"/>
          <w:sz w:val="28"/>
          <w:lang w:val="uk-UA"/>
        </w:rPr>
        <w:t>__________</w:t>
      </w:r>
      <w:r>
        <w:rPr>
          <w:rFonts w:ascii="Times New Roman CYR" w:hAnsi="Times New Roman CYR" w:cs="Times New Roman CYR"/>
          <w:noProof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lang w:val="uk-UA"/>
        </w:rPr>
        <w:t>______</w:t>
      </w:r>
      <w:r>
        <w:rPr>
          <w:rFonts w:ascii="Times New Roman CYR" w:hAnsi="Times New Roman CYR" w:cs="Times New Roman CYR"/>
          <w:noProof/>
          <w:sz w:val="28"/>
          <w:szCs w:val="28"/>
          <w:lang w:val="uk-UA"/>
        </w:rPr>
        <w:t xml:space="preserve">р.н., позбавлена батьківських прав (рішення Мукачівського міськрайонного суду Закарпатської області від </w:t>
      </w:r>
      <w:r>
        <w:rPr>
          <w:rFonts w:ascii="Times New Roman" w:hAnsi="Times New Roman" w:cs="Times New Roman"/>
          <w:sz w:val="28"/>
          <w:lang w:val="uk-UA"/>
        </w:rPr>
        <w:t>__________</w:t>
      </w:r>
      <w:r>
        <w:rPr>
          <w:rFonts w:ascii="Times New Roman CYR" w:hAnsi="Times New Roman CYR" w:cs="Times New Roman CYR"/>
          <w:noProof/>
          <w:sz w:val="28"/>
          <w:szCs w:val="28"/>
          <w:lang w:val="uk-UA"/>
        </w:rPr>
        <w:t xml:space="preserve"> року справа №</w:t>
      </w:r>
      <w:r>
        <w:rPr>
          <w:rFonts w:ascii="Times New Roman" w:hAnsi="Times New Roman" w:cs="Times New Roman"/>
          <w:sz w:val="28"/>
          <w:lang w:val="uk-UA"/>
        </w:rPr>
        <w:t>__________</w:t>
      </w:r>
      <w:r>
        <w:rPr>
          <w:rFonts w:ascii="Times New Roman CYR" w:hAnsi="Times New Roman CYR" w:cs="Times New Roman CYR"/>
          <w:noProof/>
          <w:sz w:val="28"/>
          <w:szCs w:val="28"/>
          <w:lang w:val="uk-UA"/>
        </w:rPr>
        <w:t xml:space="preserve">. Батько – записаний відповідно до частини першої статті 135 Сімейного кодексу України (Повні витяги з ДРАЦС громадян щодо актового запису про народження, виданий Мукачівським районним відділу ДРАЦС ГТУЮ у Закарпатській області від </w:t>
      </w:r>
      <w:r>
        <w:rPr>
          <w:rFonts w:ascii="Times New Roman" w:hAnsi="Times New Roman" w:cs="Times New Roman"/>
          <w:sz w:val="28"/>
          <w:lang w:val="uk-UA"/>
        </w:rPr>
        <w:t>__________</w:t>
      </w:r>
      <w:r>
        <w:rPr>
          <w:rFonts w:ascii="Times New Roman CYR" w:hAnsi="Times New Roman CYR" w:cs="Times New Roman CYR"/>
          <w:noProof/>
          <w:sz w:val="28"/>
          <w:szCs w:val="28"/>
          <w:lang w:val="uk-UA"/>
        </w:rPr>
        <w:t xml:space="preserve"> року №</w:t>
      </w:r>
      <w:r>
        <w:rPr>
          <w:rFonts w:ascii="Times New Roman" w:hAnsi="Times New Roman" w:cs="Times New Roman"/>
          <w:sz w:val="28"/>
          <w:lang w:val="uk-UA"/>
        </w:rPr>
        <w:t>__________</w:t>
      </w:r>
      <w:r>
        <w:rPr>
          <w:rFonts w:ascii="Times New Roman CYR" w:hAnsi="Times New Roman CYR" w:cs="Times New Roman CYR"/>
          <w:noProof/>
          <w:sz w:val="28"/>
          <w:szCs w:val="28"/>
          <w:lang w:val="uk-UA"/>
        </w:rPr>
        <w:t xml:space="preserve">, № </w:t>
      </w:r>
      <w:r>
        <w:rPr>
          <w:rFonts w:ascii="Times New Roman" w:hAnsi="Times New Roman" w:cs="Times New Roman"/>
          <w:sz w:val="28"/>
          <w:lang w:val="uk-UA"/>
        </w:rPr>
        <w:t>__________</w:t>
      </w:r>
      <w:r>
        <w:rPr>
          <w:rFonts w:ascii="Times New Roman CYR" w:hAnsi="Times New Roman CYR" w:cs="Times New Roman CYR"/>
          <w:noProof/>
          <w:sz w:val="28"/>
          <w:szCs w:val="28"/>
          <w:lang w:val="uk-UA"/>
        </w:rPr>
        <w:t xml:space="preserve"> та Витяг з ДРАЦС громадян про народження із зазначенням відомостей про батька відповідно до частини першої статті 135 Сімейного кодексу України, виданий Мукачівським районним відділу  ДРАЦС ГТУЮ у Закарпатській області від </w:t>
      </w:r>
      <w:r>
        <w:rPr>
          <w:rFonts w:ascii="Times New Roman" w:hAnsi="Times New Roman" w:cs="Times New Roman"/>
          <w:sz w:val="28"/>
          <w:lang w:val="uk-UA"/>
        </w:rPr>
        <w:t>__________</w:t>
      </w:r>
      <w:r>
        <w:rPr>
          <w:rFonts w:ascii="Times New Roman CYR" w:hAnsi="Times New Roman CYR" w:cs="Times New Roman CYR"/>
          <w:noProof/>
          <w:sz w:val="28"/>
          <w:szCs w:val="28"/>
          <w:lang w:val="uk-UA"/>
        </w:rPr>
        <w:t xml:space="preserve"> №</w:t>
      </w:r>
      <w:r>
        <w:rPr>
          <w:rFonts w:ascii="Times New Roman" w:hAnsi="Times New Roman" w:cs="Times New Roman"/>
          <w:sz w:val="28"/>
          <w:lang w:val="uk-UA"/>
        </w:rPr>
        <w:t>__________</w:t>
      </w:r>
      <w:r>
        <w:rPr>
          <w:rFonts w:ascii="Times New Roman CYR" w:hAnsi="Times New Roman CYR" w:cs="Times New Roman CYR"/>
          <w:noProof/>
          <w:sz w:val="28"/>
          <w:szCs w:val="28"/>
          <w:lang w:val="uk-UA"/>
        </w:rPr>
        <w:t xml:space="preserve">). </w:t>
      </w:r>
    </w:p>
    <w:p w:rsidR="00F406CE" w:rsidRDefault="00F406CE" w:rsidP="002B7A7F">
      <w:pPr>
        <w:tabs>
          <w:tab w:val="left" w:pos="0"/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2. Службі у справах дітей районної державної адміністрації вжити заходів щодо влаштування дітей до сімейних форм виховання.</w:t>
      </w:r>
    </w:p>
    <w:p w:rsidR="00F406CE" w:rsidRPr="001065D5" w:rsidRDefault="00F406CE" w:rsidP="006F08C1">
      <w:pPr>
        <w:tabs>
          <w:tab w:val="left" w:pos="0"/>
          <w:tab w:val="left" w:pos="567"/>
          <w:tab w:val="left" w:pos="7088"/>
        </w:tabs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ab/>
        <w:t>3</w:t>
      </w:r>
      <w:r>
        <w:rPr>
          <w:rFonts w:ascii="Times New Roman" w:hAnsi="Times New Roman" w:cs="Times New Roman"/>
          <w:sz w:val="28"/>
        </w:rPr>
        <w:t>.</w:t>
      </w:r>
      <w:r w:rsidRPr="00EC1E4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Контроль за виконанням цього розпорядження покласти на </w:t>
      </w:r>
      <w:r>
        <w:rPr>
          <w:rFonts w:ascii="Times New Roman" w:hAnsi="Times New Roman"/>
          <w:sz w:val="28"/>
          <w:szCs w:val="28"/>
          <w:lang w:val="uk-UA"/>
        </w:rPr>
        <w:t>заступника голови</w:t>
      </w:r>
      <w:r>
        <w:rPr>
          <w:rFonts w:ascii="Times New Roman" w:hAnsi="Times New Roman"/>
          <w:sz w:val="28"/>
          <w:szCs w:val="28"/>
        </w:rPr>
        <w:t xml:space="preserve"> державної адміністрації </w:t>
      </w:r>
      <w:r>
        <w:rPr>
          <w:rFonts w:ascii="Times New Roman" w:hAnsi="Times New Roman"/>
          <w:sz w:val="28"/>
          <w:szCs w:val="28"/>
          <w:lang w:val="uk-UA"/>
        </w:rPr>
        <w:t>Богіва О. Я.</w:t>
      </w:r>
    </w:p>
    <w:p w:rsidR="00F406CE" w:rsidRDefault="00F406CE" w:rsidP="002B7A7F">
      <w:pPr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406CE" w:rsidRDefault="00F406CE" w:rsidP="002B7A7F">
      <w:pPr>
        <w:ind w:right="-1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F406CE" w:rsidRDefault="00F406CE" w:rsidP="00DF0146">
      <w:pPr>
        <w:ind w:right="-143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В. о. г</w:t>
      </w:r>
      <w:r w:rsidRPr="001065D5">
        <w:rPr>
          <w:rFonts w:ascii="Times New Roman" w:hAnsi="Times New Roman"/>
          <w:b/>
          <w:bCs/>
          <w:sz w:val="28"/>
          <w:szCs w:val="28"/>
          <w:lang w:val="uk-UA"/>
        </w:rPr>
        <w:t>олов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и</w:t>
      </w:r>
      <w:r w:rsidRPr="001065D5">
        <w:rPr>
          <w:rFonts w:ascii="Times New Roman" w:hAnsi="Times New Roman"/>
          <w:b/>
          <w:bCs/>
          <w:sz w:val="28"/>
          <w:szCs w:val="28"/>
          <w:lang w:val="uk-UA"/>
        </w:rPr>
        <w:t xml:space="preserve"> державної адміністрації                                  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</w:t>
      </w:r>
      <w:bookmarkStart w:id="0" w:name="_GoBack"/>
      <w:bookmarkEnd w:id="0"/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А. ДАНКАНИЧ</w:t>
      </w:r>
    </w:p>
    <w:p w:rsidR="00F406CE" w:rsidRDefault="00F406CE" w:rsidP="002B7A7F">
      <w:pPr>
        <w:ind w:right="-14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sectPr w:rsidR="00F406CE" w:rsidSect="00707E03"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08E16070"/>
    <w:multiLevelType w:val="hybridMultilevel"/>
    <w:tmpl w:val="10B2E40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12B7B1B"/>
    <w:multiLevelType w:val="hybridMultilevel"/>
    <w:tmpl w:val="2FA8A26A"/>
    <w:lvl w:ilvl="0" w:tplc="2E0CDBB0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B7A7F"/>
    <w:rsid w:val="0001652E"/>
    <w:rsid w:val="001065D5"/>
    <w:rsid w:val="001F544F"/>
    <w:rsid w:val="001F736F"/>
    <w:rsid w:val="002B7A7F"/>
    <w:rsid w:val="00316C4A"/>
    <w:rsid w:val="003B3F2E"/>
    <w:rsid w:val="003D15CD"/>
    <w:rsid w:val="00533C62"/>
    <w:rsid w:val="005402F1"/>
    <w:rsid w:val="00564642"/>
    <w:rsid w:val="00565ACB"/>
    <w:rsid w:val="005E4A35"/>
    <w:rsid w:val="006F08C1"/>
    <w:rsid w:val="00707E03"/>
    <w:rsid w:val="00711D97"/>
    <w:rsid w:val="00896D89"/>
    <w:rsid w:val="009148EA"/>
    <w:rsid w:val="00A177BE"/>
    <w:rsid w:val="00A2343F"/>
    <w:rsid w:val="00B217D1"/>
    <w:rsid w:val="00CA2575"/>
    <w:rsid w:val="00CB6FA7"/>
    <w:rsid w:val="00CE6BA1"/>
    <w:rsid w:val="00D31905"/>
    <w:rsid w:val="00DF0146"/>
    <w:rsid w:val="00E95882"/>
    <w:rsid w:val="00EC1E4C"/>
    <w:rsid w:val="00ED145E"/>
    <w:rsid w:val="00EF4F33"/>
    <w:rsid w:val="00F406CE"/>
    <w:rsid w:val="00F840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7A7F"/>
    <w:pPr>
      <w:widowControl w:val="0"/>
      <w:suppressAutoHyphens/>
      <w:autoSpaceDE w:val="0"/>
    </w:pPr>
    <w:rPr>
      <w:rFonts w:ascii="Arial CYR" w:hAnsi="Arial CYR" w:cs="Arial CYR"/>
      <w:sz w:val="24"/>
      <w:szCs w:val="24"/>
      <w:lang w:eastAsia="ar-SA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B7A7F"/>
    <w:pPr>
      <w:keepNext/>
      <w:widowControl/>
      <w:numPr>
        <w:ilvl w:val="2"/>
        <w:numId w:val="3"/>
      </w:numPr>
      <w:autoSpaceDE/>
      <w:jc w:val="center"/>
      <w:outlineLvl w:val="2"/>
    </w:pPr>
    <w:rPr>
      <w:rFonts w:ascii="Arial" w:hAnsi="Arial" w:cs="Times New Roman"/>
      <w:caps/>
      <w:spacing w:val="20"/>
      <w:sz w:val="28"/>
      <w:szCs w:val="20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2B7A7F"/>
    <w:rPr>
      <w:rFonts w:ascii="Arial" w:eastAsia="Times New Roman" w:hAnsi="Arial" w:cs="Times New Roman"/>
      <w:caps/>
      <w:spacing w:val="20"/>
      <w:sz w:val="20"/>
      <w:szCs w:val="20"/>
      <w:lang w:val="uk-UA" w:eastAsia="ar-SA" w:bidi="ar-SA"/>
    </w:rPr>
  </w:style>
  <w:style w:type="paragraph" w:styleId="NormalWeb">
    <w:name w:val="Normal (Web)"/>
    <w:basedOn w:val="Normal"/>
    <w:uiPriority w:val="99"/>
    <w:rsid w:val="002B7A7F"/>
    <w:pPr>
      <w:widowControl/>
      <w:autoSpaceDE/>
      <w:spacing w:before="280" w:after="280"/>
    </w:pPr>
    <w:rPr>
      <w:rFonts w:ascii="Arial Unicode MS" w:eastAsia="Times New Roman" w:hAnsi="Arial Unicode MS" w:cs="Arial Unicode MS"/>
    </w:rPr>
  </w:style>
  <w:style w:type="paragraph" w:styleId="ListParagraph">
    <w:name w:val="List Paragraph"/>
    <w:basedOn w:val="Normal"/>
    <w:uiPriority w:val="99"/>
    <w:qFormat/>
    <w:rsid w:val="002B7A7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2B7A7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B7A7F"/>
    <w:rPr>
      <w:rFonts w:ascii="Tahoma" w:eastAsia="Times New Roman" w:hAnsi="Tahoma" w:cs="Tahoma"/>
      <w:sz w:val="16"/>
      <w:szCs w:val="16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37</TotalTime>
  <Pages>1</Pages>
  <Words>308</Words>
  <Characters>1761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Pylypchynets0709</dc:creator>
  <cp:keywords/>
  <dc:description/>
  <cp:lastModifiedBy>Кадри</cp:lastModifiedBy>
  <cp:revision>12</cp:revision>
  <dcterms:created xsi:type="dcterms:W3CDTF">2019-07-08T05:54:00Z</dcterms:created>
  <dcterms:modified xsi:type="dcterms:W3CDTF">2019-10-23T11:20:00Z</dcterms:modified>
</cp:coreProperties>
</file>