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29B" w:rsidRDefault="00D2229B">
      <w:pPr>
        <w:jc w:val="center"/>
        <w:rPr>
          <w:rFonts w:ascii="Times New Roman" w:hAnsi="Times New Roman"/>
          <w:sz w:val="24"/>
        </w:rPr>
      </w:pPr>
      <w:r>
        <w:rPr>
          <w:rFonts w:cs="Calibri"/>
        </w:rPr>
        <w:t xml:space="preserve"> </w:t>
      </w:r>
      <w:r>
        <w:object w:dxaOrig="691" w:dyaOrig="921">
          <v:rect id="rectole0000000000" o:spid="_x0000_i1025" style="width:34.5pt;height:45.75pt" o:ole="" o:preferrelative="t" stroked="f">
            <v:imagedata r:id="rId5" o:title=""/>
          </v:rect>
          <o:OLEObject Type="Embed" ProgID="StaticMetafile" ShapeID="rectole0000000000" DrawAspect="Content" ObjectID="_1674990230" r:id="rId6"/>
        </w:object>
      </w:r>
    </w:p>
    <w:p w:rsidR="00D2229B" w:rsidRDefault="00D2229B">
      <w:pPr>
        <w:jc w:val="center"/>
        <w:rPr>
          <w:rFonts w:ascii="Times New Roman" w:hAnsi="Times New Roman"/>
          <w:color w:val="000000"/>
          <w:sz w:val="28"/>
        </w:rPr>
      </w:pPr>
    </w:p>
    <w:p w:rsidR="00D2229B" w:rsidRDefault="00D2229B">
      <w:pPr>
        <w:tabs>
          <w:tab w:val="left" w:pos="1620"/>
          <w:tab w:val="left" w:pos="1980"/>
        </w:tabs>
        <w:jc w:val="center"/>
        <w:rPr>
          <w:rFonts w:ascii="Times New Roman" w:hAnsi="Times New Roman"/>
          <w:b/>
          <w:caps/>
          <w:sz w:val="28"/>
        </w:rPr>
      </w:pPr>
      <w:r>
        <w:rPr>
          <w:rFonts w:ascii="Times New Roman" w:hAnsi="Times New Roman"/>
          <w:b/>
          <w:caps/>
          <w:sz w:val="28"/>
        </w:rPr>
        <w:t>МУКАЧІВСЬКА РАЙОННА державна адміністрація</w:t>
      </w:r>
    </w:p>
    <w:p w:rsidR="00D2229B" w:rsidRDefault="00D2229B">
      <w:pPr>
        <w:tabs>
          <w:tab w:val="left" w:pos="1620"/>
          <w:tab w:val="left" w:pos="1980"/>
        </w:tabs>
        <w:jc w:val="center"/>
        <w:rPr>
          <w:rFonts w:ascii="Times New Roman" w:hAnsi="Times New Roman"/>
          <w:b/>
          <w:caps/>
          <w:sz w:val="28"/>
        </w:rPr>
      </w:pPr>
      <w:r>
        <w:rPr>
          <w:rFonts w:ascii="Times New Roman" w:hAnsi="Times New Roman"/>
          <w:b/>
          <w:caps/>
          <w:sz w:val="28"/>
        </w:rPr>
        <w:t>ЗАКАРПАТСЬКОЇ ОБЛАСТІ</w:t>
      </w:r>
    </w:p>
    <w:p w:rsidR="00D2229B" w:rsidRDefault="00D2229B">
      <w:pPr>
        <w:jc w:val="center"/>
        <w:rPr>
          <w:rFonts w:ascii="Times New Roman CYR" w:hAnsi="Times New Roman CYR" w:cs="Times New Roman CYR"/>
          <w:b/>
          <w:sz w:val="28"/>
        </w:rPr>
      </w:pPr>
    </w:p>
    <w:p w:rsidR="00D2229B" w:rsidRDefault="00D2229B">
      <w:pPr>
        <w:jc w:val="center"/>
        <w:rPr>
          <w:rFonts w:ascii="Times New Roman CYR" w:hAnsi="Times New Roman CYR" w:cs="Times New Roman CYR"/>
          <w:b/>
          <w:sz w:val="44"/>
        </w:rPr>
      </w:pPr>
      <w:r>
        <w:rPr>
          <w:rFonts w:cs="Calibri"/>
          <w:b/>
          <w:sz w:val="44"/>
        </w:rPr>
        <w:t>Р</w:t>
      </w:r>
      <w:r>
        <w:rPr>
          <w:rFonts w:ascii="Times New Roman CYR" w:hAnsi="Times New Roman CYR" w:cs="Times New Roman CYR"/>
          <w:b/>
          <w:sz w:val="44"/>
        </w:rPr>
        <w:t xml:space="preserve"> </w:t>
      </w:r>
      <w:r>
        <w:rPr>
          <w:rFonts w:cs="Calibri"/>
          <w:b/>
          <w:sz w:val="44"/>
        </w:rPr>
        <w:t>О</w:t>
      </w:r>
      <w:r>
        <w:rPr>
          <w:rFonts w:ascii="Times New Roman CYR" w:hAnsi="Times New Roman CYR" w:cs="Times New Roman CYR"/>
          <w:b/>
          <w:sz w:val="44"/>
        </w:rPr>
        <w:t xml:space="preserve"> </w:t>
      </w:r>
      <w:r>
        <w:rPr>
          <w:rFonts w:cs="Calibri"/>
          <w:b/>
          <w:sz w:val="44"/>
        </w:rPr>
        <w:t>З</w:t>
      </w:r>
      <w:r>
        <w:rPr>
          <w:rFonts w:ascii="Times New Roman CYR" w:hAnsi="Times New Roman CYR" w:cs="Times New Roman CYR"/>
          <w:b/>
          <w:sz w:val="44"/>
        </w:rPr>
        <w:t xml:space="preserve"> </w:t>
      </w:r>
      <w:r>
        <w:rPr>
          <w:rFonts w:cs="Calibri"/>
          <w:b/>
          <w:sz w:val="44"/>
        </w:rPr>
        <w:t>П</w:t>
      </w:r>
      <w:r>
        <w:rPr>
          <w:rFonts w:ascii="Times New Roman CYR" w:hAnsi="Times New Roman CYR" w:cs="Times New Roman CYR"/>
          <w:b/>
          <w:sz w:val="44"/>
        </w:rPr>
        <w:t xml:space="preserve"> </w:t>
      </w:r>
      <w:r>
        <w:rPr>
          <w:rFonts w:cs="Calibri"/>
          <w:b/>
          <w:sz w:val="44"/>
        </w:rPr>
        <w:t>О</w:t>
      </w:r>
      <w:r>
        <w:rPr>
          <w:rFonts w:ascii="Times New Roman CYR" w:hAnsi="Times New Roman CYR" w:cs="Times New Roman CYR"/>
          <w:b/>
          <w:sz w:val="44"/>
        </w:rPr>
        <w:t xml:space="preserve"> </w:t>
      </w:r>
      <w:r>
        <w:rPr>
          <w:rFonts w:cs="Calibri"/>
          <w:b/>
          <w:sz w:val="44"/>
        </w:rPr>
        <w:t>Р</w:t>
      </w:r>
      <w:r>
        <w:rPr>
          <w:rFonts w:ascii="Times New Roman CYR" w:hAnsi="Times New Roman CYR" w:cs="Times New Roman CYR"/>
          <w:b/>
          <w:sz w:val="44"/>
        </w:rPr>
        <w:t xml:space="preserve"> </w:t>
      </w:r>
      <w:r>
        <w:rPr>
          <w:rFonts w:cs="Calibri"/>
          <w:b/>
          <w:sz w:val="44"/>
        </w:rPr>
        <w:t>Я</w:t>
      </w:r>
      <w:r>
        <w:rPr>
          <w:rFonts w:ascii="Times New Roman CYR" w:hAnsi="Times New Roman CYR" w:cs="Times New Roman CYR"/>
          <w:b/>
          <w:sz w:val="44"/>
        </w:rPr>
        <w:t xml:space="preserve"> </w:t>
      </w:r>
      <w:r>
        <w:rPr>
          <w:rFonts w:cs="Calibri"/>
          <w:b/>
          <w:sz w:val="44"/>
        </w:rPr>
        <w:t>Д</w:t>
      </w:r>
      <w:r>
        <w:rPr>
          <w:rFonts w:ascii="Times New Roman CYR" w:hAnsi="Times New Roman CYR" w:cs="Times New Roman CYR"/>
          <w:b/>
          <w:sz w:val="44"/>
        </w:rPr>
        <w:t xml:space="preserve"> </w:t>
      </w:r>
      <w:r>
        <w:rPr>
          <w:rFonts w:cs="Calibri"/>
          <w:b/>
          <w:sz w:val="44"/>
        </w:rPr>
        <w:t>Ж</w:t>
      </w:r>
      <w:r>
        <w:rPr>
          <w:rFonts w:ascii="Times New Roman CYR" w:hAnsi="Times New Roman CYR" w:cs="Times New Roman CYR"/>
          <w:b/>
          <w:sz w:val="44"/>
        </w:rPr>
        <w:t xml:space="preserve"> </w:t>
      </w:r>
      <w:r>
        <w:rPr>
          <w:rFonts w:cs="Calibri"/>
          <w:b/>
          <w:sz w:val="44"/>
        </w:rPr>
        <w:t>Е</w:t>
      </w:r>
      <w:r>
        <w:rPr>
          <w:rFonts w:ascii="Times New Roman CYR" w:hAnsi="Times New Roman CYR" w:cs="Times New Roman CYR"/>
          <w:b/>
          <w:sz w:val="44"/>
        </w:rPr>
        <w:t xml:space="preserve"> </w:t>
      </w:r>
      <w:r>
        <w:rPr>
          <w:rFonts w:cs="Calibri"/>
          <w:b/>
          <w:sz w:val="44"/>
        </w:rPr>
        <w:t>Н</w:t>
      </w:r>
      <w:r>
        <w:rPr>
          <w:rFonts w:ascii="Times New Roman CYR" w:hAnsi="Times New Roman CYR" w:cs="Times New Roman CYR"/>
          <w:b/>
          <w:sz w:val="44"/>
        </w:rPr>
        <w:t xml:space="preserve"> </w:t>
      </w:r>
      <w:r>
        <w:rPr>
          <w:rFonts w:cs="Calibri"/>
          <w:b/>
          <w:sz w:val="44"/>
        </w:rPr>
        <w:t>Н</w:t>
      </w:r>
      <w:r>
        <w:rPr>
          <w:rFonts w:ascii="Times New Roman CYR" w:hAnsi="Times New Roman CYR" w:cs="Times New Roman CYR"/>
          <w:b/>
          <w:sz w:val="44"/>
        </w:rPr>
        <w:t xml:space="preserve"> </w:t>
      </w:r>
      <w:r>
        <w:rPr>
          <w:rFonts w:cs="Calibri"/>
          <w:b/>
          <w:sz w:val="44"/>
        </w:rPr>
        <w:t>Я</w:t>
      </w:r>
    </w:p>
    <w:p w:rsidR="00D2229B" w:rsidRDefault="00D2229B">
      <w:pPr>
        <w:ind w:right="-761"/>
        <w:jc w:val="center"/>
        <w:rPr>
          <w:rFonts w:ascii="Times New Roman CYR" w:hAnsi="Times New Roman CYR" w:cs="Times New Roman CYR"/>
          <w:b/>
          <w:sz w:val="28"/>
        </w:rPr>
      </w:pPr>
    </w:p>
    <w:p w:rsidR="00D2229B" w:rsidRDefault="00D2229B">
      <w:pPr>
        <w:tabs>
          <w:tab w:val="left" w:pos="4962"/>
        </w:tabs>
        <w:jc w:val="center"/>
        <w:rPr>
          <w:rFonts w:ascii="Antiqua" w:hAnsi="Antiqua" w:cs="Antiqua"/>
          <w:b/>
          <w:sz w:val="26"/>
        </w:rPr>
      </w:pPr>
      <w:r>
        <w:rPr>
          <w:rFonts w:cs="Calibri"/>
          <w:b/>
          <w:sz w:val="28"/>
        </w:rPr>
        <w:t>04.12.2020</w:t>
      </w:r>
      <w:r>
        <w:rPr>
          <w:rFonts w:ascii="Times New Roman CYR" w:hAnsi="Times New Roman CYR" w:cs="Times New Roman CYR"/>
          <w:b/>
          <w:sz w:val="28"/>
        </w:rPr>
        <w:t xml:space="preserve">                            </w:t>
      </w:r>
      <w:r>
        <w:rPr>
          <w:rFonts w:cs="Calibri"/>
          <w:b/>
          <w:sz w:val="28"/>
        </w:rPr>
        <w:t>Мукачево</w:t>
      </w:r>
      <w:r>
        <w:rPr>
          <w:rFonts w:ascii="Times New Roman CYR" w:hAnsi="Times New Roman CYR" w:cs="Times New Roman CYR"/>
          <w:b/>
          <w:sz w:val="28"/>
        </w:rPr>
        <w:t xml:space="preserve">      </w:t>
      </w:r>
      <w:r>
        <w:rPr>
          <w:rFonts w:cs="Calibri"/>
          <w:b/>
          <w:sz w:val="28"/>
        </w:rPr>
        <w:t xml:space="preserve">      </w:t>
      </w:r>
      <w:r>
        <w:rPr>
          <w:rFonts w:ascii="Times New Roman CYR" w:hAnsi="Times New Roman CYR" w:cs="Times New Roman CYR"/>
          <w:b/>
          <w:sz w:val="28"/>
        </w:rPr>
        <w:t xml:space="preserve">                     </w:t>
      </w:r>
      <w:r>
        <w:rPr>
          <w:rFonts w:ascii="Segoe UI Symbol" w:hAnsi="Segoe UI Symbol" w:cs="Segoe UI Symbol"/>
          <w:b/>
          <w:sz w:val="28"/>
        </w:rPr>
        <w:t>№</w:t>
      </w:r>
      <w:r>
        <w:rPr>
          <w:rFonts w:cs="Calibri"/>
          <w:b/>
          <w:sz w:val="28"/>
        </w:rPr>
        <w:t xml:space="preserve"> 414</w:t>
      </w:r>
    </w:p>
    <w:p w:rsidR="00D2229B" w:rsidRDefault="00D2229B">
      <w:pPr>
        <w:tabs>
          <w:tab w:val="left" w:pos="2044"/>
        </w:tabs>
        <w:jc w:val="center"/>
        <w:rPr>
          <w:rFonts w:ascii="Times New Roman" w:hAnsi="Times New Roman"/>
          <w:b/>
          <w:i/>
          <w:sz w:val="28"/>
        </w:rPr>
      </w:pPr>
    </w:p>
    <w:p w:rsidR="00D2229B" w:rsidRDefault="00D2229B">
      <w:pPr>
        <w:jc w:val="center"/>
        <w:rPr>
          <w:rFonts w:ascii="Times New Roman" w:hAnsi="Times New Roman"/>
          <w:b/>
          <w:i/>
          <w:sz w:val="28"/>
        </w:rPr>
      </w:pPr>
      <w:r>
        <w:rPr>
          <w:rFonts w:ascii="Times New Roman" w:hAnsi="Times New Roman"/>
          <w:b/>
          <w:i/>
          <w:sz w:val="28"/>
        </w:rPr>
        <w:t xml:space="preserve">Про комісію з прийому-передачі справ дітей </w:t>
      </w:r>
    </w:p>
    <w:p w:rsidR="00D2229B" w:rsidRDefault="00D2229B">
      <w:pPr>
        <w:jc w:val="center"/>
        <w:rPr>
          <w:rFonts w:ascii="Times New Roman" w:hAnsi="Times New Roman"/>
          <w:b/>
          <w:i/>
          <w:sz w:val="28"/>
        </w:rPr>
      </w:pPr>
    </w:p>
    <w:p w:rsidR="00D2229B" w:rsidRDefault="00D2229B">
      <w:pPr>
        <w:ind w:firstLine="708"/>
        <w:jc w:val="both"/>
        <w:rPr>
          <w:rFonts w:ascii="Times New Roman" w:hAnsi="Times New Roman"/>
          <w:sz w:val="28"/>
        </w:rPr>
      </w:pPr>
      <w:r>
        <w:rPr>
          <w:rFonts w:ascii="Times New Roman" w:hAnsi="Times New Roman"/>
          <w:sz w:val="28"/>
        </w:rPr>
        <w:t xml:space="preserve">Відповідно до статей 6, 39 Закону України ,,Про місцеві державні адміністрації”, Закону України ,,Про добровільне обʼєднання територіальних громад”, розпорядження Кабінету Міністрів України ,,Про визнання спроможною Мукачівської міської обʼєднаної територіальної громади” від 05.06.2019 </w:t>
      </w:r>
      <w:r>
        <w:rPr>
          <w:rFonts w:ascii="Segoe UI Symbol" w:hAnsi="Segoe UI Symbol" w:cs="Segoe UI Symbol"/>
          <w:sz w:val="28"/>
        </w:rPr>
        <w:t>№</w:t>
      </w:r>
      <w:r>
        <w:rPr>
          <w:rFonts w:ascii="Times New Roman" w:hAnsi="Times New Roman"/>
          <w:sz w:val="28"/>
        </w:rPr>
        <w:t xml:space="preserve">372-р, рішень 1-ої сесії Мукачівської міської ради 8-го скликання ,,Про утворення старостинських округів Мукачівської міської територіальної громади” від 26.11.2020 </w:t>
      </w:r>
      <w:r>
        <w:rPr>
          <w:rFonts w:ascii="Segoe UI Symbol" w:hAnsi="Segoe UI Symbol" w:cs="Segoe UI Symbol"/>
          <w:sz w:val="28"/>
        </w:rPr>
        <w:t>№</w:t>
      </w:r>
      <w:r>
        <w:rPr>
          <w:rFonts w:ascii="Times New Roman" w:hAnsi="Times New Roman"/>
          <w:sz w:val="28"/>
        </w:rPr>
        <w:t xml:space="preserve"> 5 та ,,Про початок реорганізації Доробратівської сільської ради, Завидівської сільської ради, Залужанської сільської ради, Ключарківської сільської ради, Макарівської сільської ради, Негрівської сільської ради, Пістрялівської сільської ради, Форношської сільської ради шляхом приєднання до Мукачівської міської ради” від 26.11.2020 </w:t>
      </w:r>
      <w:r>
        <w:rPr>
          <w:rFonts w:ascii="Segoe UI Symbol" w:hAnsi="Segoe UI Symbol" w:cs="Segoe UI Symbol"/>
          <w:sz w:val="28"/>
        </w:rPr>
        <w:t>№</w:t>
      </w:r>
      <w:r>
        <w:rPr>
          <w:rFonts w:ascii="Times New Roman" w:hAnsi="Times New Roman"/>
          <w:sz w:val="28"/>
        </w:rPr>
        <w:t xml:space="preserve"> 6, в порядку дотримання рекомендацій Міністерства соціальної політики України від 28.12.2017 </w:t>
      </w:r>
      <w:r>
        <w:rPr>
          <w:rFonts w:ascii="Segoe UI Symbol" w:hAnsi="Segoe UI Symbol" w:cs="Segoe UI Symbol"/>
          <w:sz w:val="28"/>
        </w:rPr>
        <w:t>№</w:t>
      </w:r>
      <w:r>
        <w:rPr>
          <w:rFonts w:ascii="Times New Roman" w:hAnsi="Times New Roman"/>
          <w:sz w:val="28"/>
        </w:rPr>
        <w:t xml:space="preserve">25729/0/2-17/37 ,,Про забезпечення прав дітей в умовах реформування місцевого самоврядування та територіальної влади в Україні”, розглянувши лист виконавчого комітету Мукачівської міської ради від 07.12.2020 року </w:t>
      </w:r>
      <w:r>
        <w:rPr>
          <w:rFonts w:ascii="Segoe UI Symbol" w:hAnsi="Segoe UI Symbol" w:cs="Segoe UI Symbol"/>
          <w:sz w:val="28"/>
        </w:rPr>
        <w:t>№</w:t>
      </w:r>
      <w:r>
        <w:rPr>
          <w:rFonts w:ascii="Times New Roman" w:hAnsi="Times New Roman"/>
          <w:sz w:val="28"/>
        </w:rPr>
        <w:t xml:space="preserve"> 795/0/61-20, з метою здійснення передачі справ дітей-сиріт, дітей, позбавлених батьківського піклування, дітей, які опинилися в складних життєвих обставинах, усиновлених дітей, опікунів/піклувальників, прийомних сімей відповідних сіл:</w:t>
      </w:r>
    </w:p>
    <w:p w:rsidR="00D2229B" w:rsidRDefault="00D2229B">
      <w:pPr>
        <w:ind w:firstLine="720"/>
        <w:jc w:val="both"/>
        <w:rPr>
          <w:rFonts w:ascii="Times New Roman" w:hAnsi="Times New Roman"/>
          <w:sz w:val="28"/>
        </w:rPr>
      </w:pPr>
      <w:r>
        <w:rPr>
          <w:rFonts w:ascii="Times New Roman" w:hAnsi="Times New Roman"/>
          <w:sz w:val="28"/>
        </w:rPr>
        <w:t>1. Утворити комісію з прийому-передачі справ дітей дітей-сиріт, дітей, позбавлених батьківського піклування, дітей, які опинилися в складних життєвих обставинах, усиновлених дітей, опікунів/піклувальників, прийомних сімей Завидівської сільської ради, Залужанської сільської ради, Ключарківської сільської ради, Макарівської сільської ради, Пістрялівської сільської ради та Форношської сільської ради від служби у справах дітей Мукачівської районної державної адміністрації до служби у справах дітей Мукачівської міської ради обʼєднаної територіальної громади, у складі згідно з додатком.</w:t>
      </w:r>
    </w:p>
    <w:p w:rsidR="00D2229B" w:rsidRDefault="00D2229B">
      <w:pPr>
        <w:tabs>
          <w:tab w:val="left" w:pos="2044"/>
        </w:tabs>
        <w:ind w:firstLine="708"/>
        <w:jc w:val="both"/>
        <w:rPr>
          <w:rFonts w:ascii="Times New Roman" w:hAnsi="Times New Roman"/>
          <w:sz w:val="28"/>
        </w:rPr>
      </w:pPr>
      <w:r>
        <w:rPr>
          <w:rFonts w:ascii="Times New Roman" w:hAnsi="Times New Roman"/>
          <w:sz w:val="28"/>
        </w:rPr>
        <w:t>2. Контроль за виконанням цього розпорядження покласти на заступника голови державної адміністрації Бриль О. А.</w:t>
      </w:r>
    </w:p>
    <w:p w:rsidR="00D2229B" w:rsidRDefault="00D2229B">
      <w:pPr>
        <w:tabs>
          <w:tab w:val="left" w:pos="2044"/>
        </w:tabs>
        <w:ind w:firstLine="708"/>
        <w:jc w:val="both"/>
        <w:rPr>
          <w:rFonts w:ascii="Times New Roman" w:hAnsi="Times New Roman"/>
          <w:sz w:val="28"/>
        </w:rPr>
      </w:pPr>
    </w:p>
    <w:p w:rsidR="00D2229B" w:rsidRDefault="00D2229B">
      <w:pPr>
        <w:tabs>
          <w:tab w:val="left" w:pos="2044"/>
        </w:tabs>
        <w:jc w:val="both"/>
        <w:rPr>
          <w:rFonts w:ascii="Times New Roman" w:hAnsi="Times New Roman"/>
          <w:b/>
          <w:sz w:val="28"/>
        </w:rPr>
      </w:pPr>
      <w:r>
        <w:rPr>
          <w:rFonts w:ascii="Times New Roman" w:hAnsi="Times New Roman"/>
          <w:b/>
          <w:sz w:val="28"/>
        </w:rPr>
        <w:t xml:space="preserve">Голова державної адміністрації                              Василь ЧИГРИНСЬКИЙ                                                                                                 </w:t>
      </w:r>
    </w:p>
    <w:p w:rsidR="00D2229B" w:rsidRDefault="00D2229B">
      <w:pPr>
        <w:tabs>
          <w:tab w:val="left" w:pos="2044"/>
        </w:tabs>
        <w:jc w:val="both"/>
        <w:rPr>
          <w:rFonts w:ascii="Times New Roman" w:hAnsi="Times New Roman"/>
          <w:b/>
          <w:sz w:val="28"/>
        </w:rPr>
      </w:pPr>
    </w:p>
    <w:p w:rsidR="00D2229B" w:rsidRDefault="00D2229B">
      <w:pPr>
        <w:tabs>
          <w:tab w:val="left" w:pos="2044"/>
        </w:tabs>
        <w:ind w:left="6804"/>
        <w:jc w:val="both"/>
        <w:rPr>
          <w:rFonts w:ascii="Times New Roman" w:hAnsi="Times New Roman"/>
          <w:sz w:val="28"/>
        </w:rPr>
      </w:pPr>
      <w:r>
        <w:rPr>
          <w:rFonts w:ascii="Times New Roman" w:hAnsi="Times New Roman"/>
          <w:sz w:val="28"/>
        </w:rPr>
        <w:t>Додаток</w:t>
      </w:r>
    </w:p>
    <w:p w:rsidR="00D2229B" w:rsidRDefault="00D2229B">
      <w:pPr>
        <w:jc w:val="both"/>
        <w:rPr>
          <w:rFonts w:ascii="Times New Roman" w:hAnsi="Times New Roman"/>
          <w:sz w:val="28"/>
        </w:rPr>
      </w:pPr>
      <w:r>
        <w:rPr>
          <w:rFonts w:ascii="Times New Roman" w:hAnsi="Times New Roman"/>
          <w:sz w:val="28"/>
        </w:rPr>
        <w:t xml:space="preserve">                                                                                                 до розпорядження</w:t>
      </w:r>
    </w:p>
    <w:p w:rsidR="00D2229B" w:rsidRDefault="00D2229B">
      <w:pPr>
        <w:jc w:val="both"/>
        <w:rPr>
          <w:rFonts w:ascii="Times New Roman" w:hAnsi="Times New Roman"/>
          <w:sz w:val="28"/>
          <w:u w:val="single"/>
        </w:rPr>
      </w:pPr>
      <w:r>
        <w:rPr>
          <w:rFonts w:ascii="Times New Roman" w:hAnsi="Times New Roman"/>
          <w:sz w:val="28"/>
        </w:rPr>
        <w:t xml:space="preserve">                                                                                                 __________</w:t>
      </w:r>
      <w:r>
        <w:rPr>
          <w:rFonts w:ascii="Segoe UI Symbol" w:hAnsi="Segoe UI Symbol" w:cs="Segoe UI Symbol"/>
          <w:sz w:val="28"/>
        </w:rPr>
        <w:t>№</w:t>
      </w:r>
      <w:r>
        <w:rPr>
          <w:rFonts w:ascii="Times New Roman" w:hAnsi="Times New Roman"/>
          <w:sz w:val="28"/>
        </w:rPr>
        <w:t>______</w:t>
      </w:r>
    </w:p>
    <w:p w:rsidR="00D2229B" w:rsidRDefault="00D2229B">
      <w:pPr>
        <w:jc w:val="center"/>
        <w:rPr>
          <w:rFonts w:ascii="Times New Roman" w:hAnsi="Times New Roman"/>
          <w:sz w:val="28"/>
        </w:rPr>
      </w:pPr>
      <w:r>
        <w:rPr>
          <w:rFonts w:ascii="Times New Roman" w:hAnsi="Times New Roman"/>
          <w:sz w:val="28"/>
        </w:rPr>
        <w:t>СКЛАД</w:t>
      </w:r>
    </w:p>
    <w:p w:rsidR="00D2229B" w:rsidRDefault="00D2229B">
      <w:pPr>
        <w:jc w:val="center"/>
        <w:rPr>
          <w:rFonts w:ascii="Times New Roman" w:hAnsi="Times New Roman"/>
          <w:sz w:val="28"/>
        </w:rPr>
      </w:pPr>
      <w:r>
        <w:rPr>
          <w:rFonts w:ascii="Times New Roman" w:hAnsi="Times New Roman"/>
          <w:sz w:val="28"/>
        </w:rPr>
        <w:t>комісії з прийому-передачі справ дітей</w:t>
      </w:r>
    </w:p>
    <w:p w:rsidR="00D2229B" w:rsidRDefault="00D2229B">
      <w:pPr>
        <w:jc w:val="center"/>
        <w:rPr>
          <w:rFonts w:ascii="Times New Roman" w:hAnsi="Times New Roman"/>
          <w:sz w:val="28"/>
        </w:rPr>
      </w:pPr>
    </w:p>
    <w:p w:rsidR="00D2229B" w:rsidRDefault="00D2229B">
      <w:pPr>
        <w:tabs>
          <w:tab w:val="left" w:pos="4962"/>
        </w:tabs>
        <w:jc w:val="center"/>
        <w:rPr>
          <w:rFonts w:ascii="Times New Roman" w:hAnsi="Times New Roman"/>
          <w:b/>
          <w:i/>
          <w:sz w:val="28"/>
        </w:rPr>
      </w:pPr>
      <w:r>
        <w:rPr>
          <w:rFonts w:ascii="Times New Roman" w:hAnsi="Times New Roman"/>
          <w:b/>
          <w:i/>
          <w:sz w:val="28"/>
        </w:rPr>
        <w:t>Співголови  комісії</w:t>
      </w:r>
    </w:p>
    <w:tbl>
      <w:tblPr>
        <w:tblW w:w="0" w:type="auto"/>
        <w:tblInd w:w="108" w:type="dxa"/>
        <w:tblCellMar>
          <w:left w:w="10" w:type="dxa"/>
          <w:right w:w="10" w:type="dxa"/>
        </w:tblCellMar>
        <w:tblLook w:val="0000"/>
      </w:tblPr>
      <w:tblGrid>
        <w:gridCol w:w="4465"/>
        <w:gridCol w:w="4998"/>
      </w:tblGrid>
      <w:tr w:rsidR="00D2229B" w:rsidRPr="00125FB6">
        <w:tblPrEx>
          <w:tblCellMar>
            <w:top w:w="0" w:type="dxa"/>
            <w:bottom w:w="0" w:type="dxa"/>
          </w:tblCellMar>
        </w:tblPrEx>
        <w:trPr>
          <w:trHeight w:val="720"/>
        </w:trPr>
        <w:tc>
          <w:tcPr>
            <w:tcW w:w="44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2229B" w:rsidRDefault="00D2229B">
            <w:pPr>
              <w:rPr>
                <w:rFonts w:ascii="Times New Roman" w:hAnsi="Times New Roman"/>
                <w:sz w:val="28"/>
              </w:rPr>
            </w:pPr>
            <w:r>
              <w:rPr>
                <w:rFonts w:ascii="Times New Roman" w:hAnsi="Times New Roman"/>
                <w:sz w:val="28"/>
              </w:rPr>
              <w:t xml:space="preserve">БУЛЕЦА  </w:t>
            </w:r>
          </w:p>
          <w:p w:rsidR="00D2229B" w:rsidRPr="00125FB6" w:rsidRDefault="00D2229B">
            <w:r>
              <w:rPr>
                <w:rFonts w:ascii="Times New Roman" w:hAnsi="Times New Roman"/>
                <w:sz w:val="28"/>
              </w:rPr>
              <w:t xml:space="preserve">Наталія Володимирівна                                </w:t>
            </w:r>
          </w:p>
        </w:tc>
        <w:tc>
          <w:tcPr>
            <w:tcW w:w="50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2229B" w:rsidRPr="00125FB6" w:rsidRDefault="00D2229B">
            <w:r>
              <w:rPr>
                <w:rFonts w:ascii="Times New Roman" w:hAnsi="Times New Roman"/>
                <w:sz w:val="28"/>
              </w:rPr>
              <w:t>начальник служби у справах дітей районної державної адміністрації</w:t>
            </w:r>
          </w:p>
        </w:tc>
      </w:tr>
      <w:tr w:rsidR="00D2229B" w:rsidRPr="00125FB6">
        <w:tblPrEx>
          <w:tblCellMar>
            <w:top w:w="0" w:type="dxa"/>
            <w:bottom w:w="0" w:type="dxa"/>
          </w:tblCellMar>
        </w:tblPrEx>
        <w:trPr>
          <w:trHeight w:val="720"/>
        </w:trPr>
        <w:tc>
          <w:tcPr>
            <w:tcW w:w="44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2229B" w:rsidRDefault="00D2229B">
            <w:pPr>
              <w:rPr>
                <w:rFonts w:ascii="Times New Roman" w:hAnsi="Times New Roman"/>
                <w:sz w:val="28"/>
              </w:rPr>
            </w:pPr>
            <w:r>
              <w:rPr>
                <w:rFonts w:ascii="Times New Roman" w:hAnsi="Times New Roman"/>
                <w:sz w:val="28"/>
              </w:rPr>
              <w:t>СТЕПАНОВА</w:t>
            </w:r>
          </w:p>
          <w:p w:rsidR="00D2229B" w:rsidRPr="00125FB6" w:rsidRDefault="00D2229B">
            <w:r>
              <w:rPr>
                <w:rFonts w:ascii="Times New Roman" w:hAnsi="Times New Roman"/>
                <w:sz w:val="28"/>
              </w:rPr>
              <w:t>Ольга Рудольфівна</w:t>
            </w:r>
          </w:p>
        </w:tc>
        <w:tc>
          <w:tcPr>
            <w:tcW w:w="50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2229B" w:rsidRPr="00125FB6" w:rsidRDefault="00D2229B">
            <w:r>
              <w:rPr>
                <w:rFonts w:ascii="Times New Roman" w:hAnsi="Times New Roman"/>
                <w:sz w:val="28"/>
              </w:rPr>
              <w:t>начальник служби у справах дітей Мукачівської міської ради обʼєднаної територіальної громади (за згодою)</w:t>
            </w:r>
          </w:p>
        </w:tc>
      </w:tr>
    </w:tbl>
    <w:p w:rsidR="00D2229B" w:rsidRDefault="00D2229B">
      <w:pPr>
        <w:tabs>
          <w:tab w:val="left" w:pos="5103"/>
        </w:tabs>
        <w:jc w:val="center"/>
        <w:rPr>
          <w:rFonts w:ascii="Times New Roman" w:hAnsi="Times New Roman"/>
          <w:b/>
          <w:i/>
          <w:sz w:val="28"/>
        </w:rPr>
      </w:pPr>
      <w:r>
        <w:rPr>
          <w:rFonts w:ascii="Times New Roman" w:hAnsi="Times New Roman"/>
          <w:b/>
          <w:i/>
          <w:sz w:val="28"/>
        </w:rPr>
        <w:t>Секретар комісії</w:t>
      </w:r>
    </w:p>
    <w:tbl>
      <w:tblPr>
        <w:tblW w:w="0" w:type="auto"/>
        <w:tblInd w:w="108" w:type="dxa"/>
        <w:tblCellMar>
          <w:left w:w="10" w:type="dxa"/>
          <w:right w:w="10" w:type="dxa"/>
        </w:tblCellMar>
        <w:tblLook w:val="0000"/>
      </w:tblPr>
      <w:tblGrid>
        <w:gridCol w:w="4467"/>
        <w:gridCol w:w="4996"/>
      </w:tblGrid>
      <w:tr w:rsidR="00D2229B" w:rsidRPr="00125FB6">
        <w:tblPrEx>
          <w:tblCellMar>
            <w:top w:w="0" w:type="dxa"/>
            <w:bottom w:w="0" w:type="dxa"/>
          </w:tblCellMar>
        </w:tblPrEx>
        <w:trPr>
          <w:trHeight w:val="720"/>
        </w:trPr>
        <w:tc>
          <w:tcPr>
            <w:tcW w:w="44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2229B" w:rsidRDefault="00D2229B">
            <w:pPr>
              <w:rPr>
                <w:rFonts w:ascii="Times New Roman" w:hAnsi="Times New Roman"/>
                <w:sz w:val="28"/>
              </w:rPr>
            </w:pPr>
            <w:r>
              <w:rPr>
                <w:rFonts w:ascii="Times New Roman" w:hAnsi="Times New Roman"/>
                <w:sz w:val="28"/>
              </w:rPr>
              <w:t xml:space="preserve">РЕШКО  </w:t>
            </w:r>
          </w:p>
          <w:p w:rsidR="00D2229B" w:rsidRPr="00125FB6" w:rsidRDefault="00D2229B">
            <w:r>
              <w:rPr>
                <w:rFonts w:ascii="Times New Roman" w:hAnsi="Times New Roman"/>
                <w:sz w:val="28"/>
              </w:rPr>
              <w:t>Світлана Олександрівна</w:t>
            </w:r>
          </w:p>
        </w:tc>
        <w:tc>
          <w:tcPr>
            <w:tcW w:w="50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2229B" w:rsidRPr="00125FB6" w:rsidRDefault="00D2229B">
            <w:r>
              <w:rPr>
                <w:rFonts w:ascii="Times New Roman" w:hAnsi="Times New Roman"/>
                <w:sz w:val="28"/>
              </w:rPr>
              <w:t>головний спеціаліст служби у справах дітей районної державної адміністрації</w:t>
            </w:r>
          </w:p>
        </w:tc>
      </w:tr>
    </w:tbl>
    <w:p w:rsidR="00D2229B" w:rsidRDefault="00D2229B">
      <w:pPr>
        <w:ind w:right="-284"/>
        <w:jc w:val="center"/>
        <w:rPr>
          <w:rFonts w:ascii="Times New Roman" w:hAnsi="Times New Roman"/>
          <w:b/>
          <w:i/>
          <w:sz w:val="28"/>
        </w:rPr>
      </w:pPr>
      <w:r>
        <w:rPr>
          <w:rFonts w:ascii="Times New Roman" w:hAnsi="Times New Roman"/>
          <w:b/>
          <w:i/>
          <w:sz w:val="28"/>
        </w:rPr>
        <w:t>Члени комісії</w:t>
      </w:r>
    </w:p>
    <w:tbl>
      <w:tblPr>
        <w:tblW w:w="0" w:type="auto"/>
        <w:tblInd w:w="108" w:type="dxa"/>
        <w:tblCellMar>
          <w:left w:w="10" w:type="dxa"/>
          <w:right w:w="10" w:type="dxa"/>
        </w:tblCellMar>
        <w:tblLook w:val="0000"/>
      </w:tblPr>
      <w:tblGrid>
        <w:gridCol w:w="4460"/>
        <w:gridCol w:w="5003"/>
      </w:tblGrid>
      <w:tr w:rsidR="00D2229B" w:rsidRPr="00125FB6">
        <w:tblPrEx>
          <w:tblCellMar>
            <w:top w:w="0" w:type="dxa"/>
            <w:bottom w:w="0" w:type="dxa"/>
          </w:tblCellMar>
        </w:tblPrEx>
        <w:trPr>
          <w:trHeight w:val="720"/>
        </w:trPr>
        <w:tc>
          <w:tcPr>
            <w:tcW w:w="44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2229B" w:rsidRDefault="00D2229B">
            <w:pPr>
              <w:rPr>
                <w:rFonts w:ascii="Times New Roman" w:hAnsi="Times New Roman"/>
                <w:sz w:val="28"/>
              </w:rPr>
            </w:pPr>
            <w:r>
              <w:rPr>
                <w:rFonts w:ascii="Times New Roman" w:hAnsi="Times New Roman"/>
                <w:sz w:val="28"/>
              </w:rPr>
              <w:t xml:space="preserve">ДОРОГІ  </w:t>
            </w:r>
          </w:p>
          <w:p w:rsidR="00D2229B" w:rsidRPr="00125FB6" w:rsidRDefault="00D2229B">
            <w:r>
              <w:rPr>
                <w:rFonts w:ascii="Times New Roman" w:hAnsi="Times New Roman"/>
                <w:sz w:val="28"/>
              </w:rPr>
              <w:t xml:space="preserve">Марина Василівна                                </w:t>
            </w:r>
          </w:p>
        </w:tc>
        <w:tc>
          <w:tcPr>
            <w:tcW w:w="50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2229B" w:rsidRPr="00125FB6" w:rsidRDefault="00D2229B">
            <w:r>
              <w:rPr>
                <w:rFonts w:ascii="Times New Roman" w:hAnsi="Times New Roman"/>
                <w:sz w:val="28"/>
              </w:rPr>
              <w:t>головний спеціаліст служби у справах дітей районної державної адміністрації</w:t>
            </w:r>
          </w:p>
        </w:tc>
      </w:tr>
      <w:tr w:rsidR="00D2229B" w:rsidRPr="00125FB6">
        <w:tblPrEx>
          <w:tblCellMar>
            <w:top w:w="0" w:type="dxa"/>
            <w:bottom w:w="0" w:type="dxa"/>
          </w:tblCellMar>
        </w:tblPrEx>
        <w:trPr>
          <w:trHeight w:val="720"/>
        </w:trPr>
        <w:tc>
          <w:tcPr>
            <w:tcW w:w="44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2229B" w:rsidRDefault="00D2229B">
            <w:pPr>
              <w:rPr>
                <w:rFonts w:ascii="Times New Roman" w:hAnsi="Times New Roman"/>
                <w:sz w:val="28"/>
              </w:rPr>
            </w:pPr>
            <w:r>
              <w:rPr>
                <w:rFonts w:ascii="Times New Roman" w:hAnsi="Times New Roman"/>
                <w:sz w:val="28"/>
              </w:rPr>
              <w:t>ОРОС</w:t>
            </w:r>
          </w:p>
          <w:p w:rsidR="00D2229B" w:rsidRPr="00125FB6" w:rsidRDefault="00D2229B">
            <w:r>
              <w:rPr>
                <w:rFonts w:ascii="Times New Roman" w:hAnsi="Times New Roman"/>
                <w:sz w:val="28"/>
              </w:rPr>
              <w:t>Любов Павлівна</w:t>
            </w:r>
          </w:p>
        </w:tc>
        <w:tc>
          <w:tcPr>
            <w:tcW w:w="50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2229B" w:rsidRPr="00125FB6" w:rsidRDefault="00D2229B">
            <w:pPr>
              <w:ind w:right="252"/>
              <w:jc w:val="both"/>
            </w:pPr>
            <w:r>
              <w:rPr>
                <w:rFonts w:ascii="Times New Roman" w:hAnsi="Times New Roman"/>
                <w:sz w:val="28"/>
              </w:rPr>
              <w:t>головний спеціаліст служби у справах дітей Мукачівської міської ради обʼєднаної територіальної громади (за згодою)</w:t>
            </w:r>
          </w:p>
        </w:tc>
      </w:tr>
      <w:tr w:rsidR="00D2229B" w:rsidRPr="00125FB6">
        <w:tblPrEx>
          <w:tblCellMar>
            <w:top w:w="0" w:type="dxa"/>
            <w:bottom w:w="0" w:type="dxa"/>
          </w:tblCellMar>
        </w:tblPrEx>
        <w:trPr>
          <w:trHeight w:val="720"/>
        </w:trPr>
        <w:tc>
          <w:tcPr>
            <w:tcW w:w="44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2229B" w:rsidRDefault="00D2229B">
            <w:pPr>
              <w:rPr>
                <w:rFonts w:ascii="Times New Roman" w:hAnsi="Times New Roman"/>
                <w:sz w:val="28"/>
              </w:rPr>
            </w:pPr>
            <w:r>
              <w:rPr>
                <w:rFonts w:ascii="Times New Roman" w:hAnsi="Times New Roman"/>
                <w:sz w:val="28"/>
              </w:rPr>
              <w:t xml:space="preserve">ПОЙДИН </w:t>
            </w:r>
          </w:p>
          <w:p w:rsidR="00D2229B" w:rsidRPr="00125FB6" w:rsidRDefault="00D2229B">
            <w:r>
              <w:rPr>
                <w:rFonts w:ascii="Times New Roman" w:hAnsi="Times New Roman"/>
                <w:sz w:val="28"/>
              </w:rPr>
              <w:t>Наталія Петрівна</w:t>
            </w:r>
          </w:p>
        </w:tc>
        <w:tc>
          <w:tcPr>
            <w:tcW w:w="50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2229B" w:rsidRPr="00125FB6" w:rsidRDefault="00D2229B">
            <w:pPr>
              <w:ind w:right="252"/>
              <w:jc w:val="both"/>
            </w:pPr>
            <w:r>
              <w:rPr>
                <w:rFonts w:ascii="Times New Roman" w:hAnsi="Times New Roman"/>
                <w:sz w:val="28"/>
              </w:rPr>
              <w:t>головний спеціаліст з питань опіки та піклування дітей-сиріт та дітей, позбавлених батьківського піклування служби у справах дітей Мукачівської міської ради обʼєднаної територіальної громади (за згодою)</w:t>
            </w:r>
          </w:p>
        </w:tc>
      </w:tr>
      <w:tr w:rsidR="00D2229B" w:rsidRPr="00125FB6">
        <w:tblPrEx>
          <w:tblCellMar>
            <w:top w:w="0" w:type="dxa"/>
            <w:bottom w:w="0" w:type="dxa"/>
          </w:tblCellMar>
        </w:tblPrEx>
        <w:trPr>
          <w:trHeight w:val="720"/>
        </w:trPr>
        <w:tc>
          <w:tcPr>
            <w:tcW w:w="44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2229B" w:rsidRDefault="00D2229B">
            <w:pPr>
              <w:rPr>
                <w:rFonts w:ascii="Times New Roman" w:hAnsi="Times New Roman"/>
                <w:sz w:val="28"/>
              </w:rPr>
            </w:pPr>
            <w:r>
              <w:rPr>
                <w:rFonts w:ascii="Times New Roman" w:hAnsi="Times New Roman"/>
                <w:sz w:val="28"/>
              </w:rPr>
              <w:t>ТІБА</w:t>
            </w:r>
          </w:p>
          <w:p w:rsidR="00D2229B" w:rsidRPr="00125FB6" w:rsidRDefault="00D2229B">
            <w:r>
              <w:rPr>
                <w:rFonts w:ascii="Times New Roman" w:hAnsi="Times New Roman"/>
                <w:sz w:val="28"/>
              </w:rPr>
              <w:t>Терезія Василівна</w:t>
            </w:r>
          </w:p>
        </w:tc>
        <w:tc>
          <w:tcPr>
            <w:tcW w:w="50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2229B" w:rsidRPr="00125FB6" w:rsidRDefault="00D2229B">
            <w:pPr>
              <w:ind w:right="252"/>
              <w:jc w:val="both"/>
            </w:pPr>
            <w:r>
              <w:rPr>
                <w:rFonts w:ascii="Times New Roman" w:hAnsi="Times New Roman"/>
                <w:sz w:val="28"/>
              </w:rPr>
              <w:t>заступник начальника служби у справах дітей Мукачівської міської ради обʼєднаної територіальної громади (за згодою)</w:t>
            </w:r>
          </w:p>
        </w:tc>
      </w:tr>
    </w:tbl>
    <w:p w:rsidR="00D2229B" w:rsidRDefault="00D2229B">
      <w:pPr>
        <w:jc w:val="both"/>
        <w:rPr>
          <w:rFonts w:ascii="Times New Roman" w:hAnsi="Times New Roman"/>
          <w:b/>
          <w:sz w:val="28"/>
        </w:rPr>
      </w:pPr>
    </w:p>
    <w:p w:rsidR="00D2229B" w:rsidRDefault="00D2229B">
      <w:pPr>
        <w:jc w:val="both"/>
        <w:rPr>
          <w:rFonts w:ascii="Times New Roman" w:hAnsi="Times New Roman"/>
          <w:b/>
          <w:sz w:val="28"/>
        </w:rPr>
      </w:pPr>
    </w:p>
    <w:p w:rsidR="00D2229B" w:rsidRDefault="00D2229B">
      <w:pPr>
        <w:jc w:val="both"/>
        <w:rPr>
          <w:rFonts w:ascii="Times New Roman" w:hAnsi="Times New Roman"/>
          <w:b/>
          <w:sz w:val="28"/>
        </w:rPr>
      </w:pPr>
      <w:r>
        <w:rPr>
          <w:rFonts w:ascii="Times New Roman" w:hAnsi="Times New Roman"/>
          <w:b/>
          <w:sz w:val="28"/>
        </w:rPr>
        <w:t xml:space="preserve">Начальник служби у справах дітей </w:t>
      </w:r>
    </w:p>
    <w:p w:rsidR="00D2229B" w:rsidRDefault="00D2229B">
      <w:pPr>
        <w:ind w:right="-284"/>
        <w:rPr>
          <w:rFonts w:ascii="Times New Roman" w:hAnsi="Times New Roman"/>
          <w:b/>
          <w:sz w:val="28"/>
        </w:rPr>
      </w:pPr>
      <w:r>
        <w:rPr>
          <w:rFonts w:ascii="Times New Roman" w:hAnsi="Times New Roman"/>
          <w:b/>
          <w:sz w:val="28"/>
        </w:rPr>
        <w:t>державної адміністрації                                                            Наталія БУЛЕЦА</w:t>
      </w:r>
    </w:p>
    <w:sectPr w:rsidR="00D2229B" w:rsidSect="00823740">
      <w:pgSz w:w="11906" w:h="16838"/>
      <w:pgMar w:top="540"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ntiqua">
    <w:altName w:val="Arial Narrow"/>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27A4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711A"/>
    <w:rsid w:val="00125FB6"/>
    <w:rsid w:val="00747C8D"/>
    <w:rsid w:val="00823740"/>
    <w:rsid w:val="00D2229B"/>
    <w:rsid w:val="00FE711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588</Words>
  <Characters>3354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3</cp:revision>
  <dcterms:created xsi:type="dcterms:W3CDTF">2021-02-16T12:16:00Z</dcterms:created>
  <dcterms:modified xsi:type="dcterms:W3CDTF">2021-02-16T12:17:00Z</dcterms:modified>
</cp:coreProperties>
</file>